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29E2" w:rsidRDefault="000629E2" w:rsidP="006C30CD">
      <w:pPr>
        <w:pStyle w:val="ConsPlusTitlePage"/>
      </w:pPr>
    </w:p>
    <w:p w:rsidR="000629E2" w:rsidRPr="00F11767" w:rsidRDefault="000629E2">
      <w:pPr>
        <w:pStyle w:val="ConsPlusNormal"/>
        <w:jc w:val="right"/>
        <w:outlineLvl w:val="0"/>
        <w:rPr>
          <w:rFonts w:ascii="Times New Roman" w:hAnsi="Times New Roman" w:cs="Times New Roman"/>
        </w:rPr>
      </w:pPr>
      <w:r w:rsidRPr="00F11767">
        <w:rPr>
          <w:rFonts w:ascii="Times New Roman" w:hAnsi="Times New Roman" w:cs="Times New Roman"/>
        </w:rPr>
        <w:t>УТВЕРЖДЕН</w:t>
      </w:r>
    </w:p>
    <w:p w:rsidR="000629E2" w:rsidRPr="00F11767" w:rsidRDefault="000629E2">
      <w:pPr>
        <w:pStyle w:val="ConsPlusNormal"/>
        <w:jc w:val="right"/>
        <w:rPr>
          <w:rFonts w:ascii="Times New Roman" w:hAnsi="Times New Roman" w:cs="Times New Roman"/>
        </w:rPr>
      </w:pPr>
      <w:r w:rsidRPr="00F11767">
        <w:rPr>
          <w:rFonts w:ascii="Times New Roman" w:hAnsi="Times New Roman" w:cs="Times New Roman"/>
        </w:rPr>
        <w:t>приказом</w:t>
      </w:r>
    </w:p>
    <w:p w:rsidR="000629E2" w:rsidRPr="00F11767" w:rsidRDefault="000629E2">
      <w:pPr>
        <w:pStyle w:val="ConsPlusNormal"/>
        <w:jc w:val="right"/>
        <w:rPr>
          <w:rFonts w:ascii="Times New Roman" w:hAnsi="Times New Roman" w:cs="Times New Roman"/>
        </w:rPr>
      </w:pPr>
      <w:r w:rsidRPr="00F11767">
        <w:rPr>
          <w:rFonts w:ascii="Times New Roman" w:hAnsi="Times New Roman" w:cs="Times New Roman"/>
        </w:rPr>
        <w:t>комитета финансов</w:t>
      </w:r>
    </w:p>
    <w:p w:rsidR="000629E2" w:rsidRPr="00F11767" w:rsidRDefault="000629E2">
      <w:pPr>
        <w:pStyle w:val="ConsPlusNormal"/>
        <w:jc w:val="right"/>
        <w:rPr>
          <w:rFonts w:ascii="Times New Roman" w:hAnsi="Times New Roman" w:cs="Times New Roman"/>
        </w:rPr>
      </w:pPr>
      <w:r w:rsidRPr="00F11767">
        <w:rPr>
          <w:rFonts w:ascii="Times New Roman" w:hAnsi="Times New Roman" w:cs="Times New Roman"/>
        </w:rPr>
        <w:t>администрации Тихвинского района</w:t>
      </w:r>
    </w:p>
    <w:p w:rsidR="000629E2" w:rsidRPr="00F11767" w:rsidRDefault="000629E2">
      <w:pPr>
        <w:pStyle w:val="ConsPlusNormal"/>
        <w:jc w:val="right"/>
        <w:rPr>
          <w:rFonts w:ascii="Times New Roman" w:hAnsi="Times New Roman" w:cs="Times New Roman"/>
        </w:rPr>
      </w:pPr>
      <w:r w:rsidRPr="00F11767">
        <w:rPr>
          <w:rFonts w:ascii="Times New Roman" w:hAnsi="Times New Roman" w:cs="Times New Roman"/>
        </w:rPr>
        <w:t>от</w:t>
      </w:r>
      <w:r>
        <w:rPr>
          <w:rFonts w:ascii="Times New Roman" w:hAnsi="Times New Roman" w:cs="Times New Roman"/>
        </w:rPr>
        <w:t xml:space="preserve"> 29.12.2023г </w:t>
      </w:r>
      <w:proofErr w:type="gramStart"/>
      <w:r w:rsidRPr="00F11767">
        <w:rPr>
          <w:rFonts w:ascii="Times New Roman" w:hAnsi="Times New Roman" w:cs="Times New Roman"/>
        </w:rPr>
        <w:t xml:space="preserve">N  </w:t>
      </w:r>
      <w:r>
        <w:rPr>
          <w:rFonts w:ascii="Times New Roman" w:hAnsi="Times New Roman" w:cs="Times New Roman"/>
        </w:rPr>
        <w:t>65</w:t>
      </w:r>
      <w:proofErr w:type="gramEnd"/>
      <w:r w:rsidR="00F81EC3">
        <w:rPr>
          <w:rFonts w:ascii="Times New Roman" w:hAnsi="Times New Roman" w:cs="Times New Roman"/>
        </w:rPr>
        <w:t>а</w:t>
      </w:r>
      <w:bookmarkStart w:id="0" w:name="_GoBack"/>
      <w:bookmarkEnd w:id="0"/>
      <w:r>
        <w:rPr>
          <w:rFonts w:ascii="Times New Roman" w:hAnsi="Times New Roman" w:cs="Times New Roman"/>
        </w:rPr>
        <w:t>-од</w:t>
      </w:r>
      <w:r w:rsidRPr="00F11767">
        <w:rPr>
          <w:rFonts w:ascii="Times New Roman" w:hAnsi="Times New Roman" w:cs="Times New Roman"/>
        </w:rPr>
        <w:t xml:space="preserve">    </w:t>
      </w:r>
    </w:p>
    <w:p w:rsidR="000629E2" w:rsidRPr="00F11767" w:rsidRDefault="000629E2">
      <w:pPr>
        <w:pStyle w:val="ConsPlusNormal"/>
        <w:jc w:val="right"/>
        <w:rPr>
          <w:rFonts w:ascii="Times New Roman" w:hAnsi="Times New Roman" w:cs="Times New Roman"/>
        </w:rPr>
      </w:pPr>
      <w:r w:rsidRPr="00F11767">
        <w:rPr>
          <w:rFonts w:ascii="Times New Roman" w:hAnsi="Times New Roman" w:cs="Times New Roman"/>
        </w:rPr>
        <w:t xml:space="preserve"> (приложение)</w:t>
      </w:r>
    </w:p>
    <w:p w:rsidR="000629E2" w:rsidRPr="00F11767" w:rsidRDefault="000629E2">
      <w:pPr>
        <w:pStyle w:val="ConsPlusNormal"/>
        <w:jc w:val="right"/>
        <w:rPr>
          <w:rFonts w:ascii="Times New Roman" w:hAnsi="Times New Roman" w:cs="Times New Roman"/>
        </w:rPr>
      </w:pPr>
    </w:p>
    <w:p w:rsidR="000629E2" w:rsidRPr="00F11767" w:rsidRDefault="000629E2">
      <w:pPr>
        <w:pStyle w:val="ConsPlusTitle"/>
        <w:jc w:val="center"/>
        <w:rPr>
          <w:rFonts w:ascii="Times New Roman" w:hAnsi="Times New Roman" w:cs="Times New Roman"/>
        </w:rPr>
      </w:pPr>
      <w:bookmarkStart w:id="1" w:name="P38"/>
      <w:bookmarkEnd w:id="1"/>
      <w:r w:rsidRPr="00F11767">
        <w:rPr>
          <w:rFonts w:ascii="Times New Roman" w:hAnsi="Times New Roman" w:cs="Times New Roman"/>
        </w:rPr>
        <w:t>ПОРЯДОК</w:t>
      </w:r>
    </w:p>
    <w:p w:rsidR="000629E2" w:rsidRPr="00F11767" w:rsidRDefault="000629E2">
      <w:pPr>
        <w:pStyle w:val="ConsPlusTitle"/>
        <w:jc w:val="center"/>
        <w:rPr>
          <w:rFonts w:ascii="Times New Roman" w:hAnsi="Times New Roman" w:cs="Times New Roman"/>
        </w:rPr>
      </w:pPr>
      <w:r w:rsidRPr="00F11767">
        <w:rPr>
          <w:rFonts w:ascii="Times New Roman" w:hAnsi="Times New Roman" w:cs="Times New Roman"/>
        </w:rPr>
        <w:t xml:space="preserve">ИСПОЛНЕНИЯ БЮДЖЕТА </w:t>
      </w:r>
      <w:r>
        <w:rPr>
          <w:rFonts w:ascii="Times New Roman" w:hAnsi="Times New Roman" w:cs="Times New Roman"/>
        </w:rPr>
        <w:t xml:space="preserve">МУНИЦИПАЛЬНОГО ОБРАЗОВАНИЯ </w:t>
      </w:r>
      <w:r w:rsidRPr="00F11767">
        <w:rPr>
          <w:rFonts w:ascii="Times New Roman" w:hAnsi="Times New Roman" w:cs="Times New Roman"/>
        </w:rPr>
        <w:t>ТИХВИНСК</w:t>
      </w:r>
      <w:r>
        <w:rPr>
          <w:rFonts w:ascii="Times New Roman" w:hAnsi="Times New Roman" w:cs="Times New Roman"/>
        </w:rPr>
        <w:t xml:space="preserve">ИЙ МУНИЦИПАЛЬНЫЙ </w:t>
      </w:r>
      <w:r w:rsidRPr="00F11767">
        <w:rPr>
          <w:rFonts w:ascii="Times New Roman" w:hAnsi="Times New Roman" w:cs="Times New Roman"/>
        </w:rPr>
        <w:t>РАЙОН</w:t>
      </w:r>
      <w:r>
        <w:rPr>
          <w:rFonts w:ascii="Times New Roman" w:hAnsi="Times New Roman" w:cs="Times New Roman"/>
        </w:rPr>
        <w:t xml:space="preserve"> ЛЕНИНГРАДСКОЙ ОБЛАСТИ</w:t>
      </w:r>
      <w:r w:rsidRPr="00F11767">
        <w:rPr>
          <w:rFonts w:ascii="Times New Roman" w:hAnsi="Times New Roman" w:cs="Times New Roman"/>
        </w:rPr>
        <w:t xml:space="preserve"> И </w:t>
      </w:r>
      <w:r>
        <w:rPr>
          <w:rFonts w:ascii="Times New Roman" w:hAnsi="Times New Roman" w:cs="Times New Roman"/>
        </w:rPr>
        <w:t xml:space="preserve">БЮДЖЕТА МУНИЦИПАЛЬНОГО ОБРАЗОВАНИЯ </w:t>
      </w:r>
      <w:r w:rsidRPr="00F11767">
        <w:rPr>
          <w:rFonts w:ascii="Times New Roman" w:hAnsi="Times New Roman" w:cs="Times New Roman"/>
        </w:rPr>
        <w:t>ТИХВИНСКО</w:t>
      </w:r>
      <w:r>
        <w:rPr>
          <w:rFonts w:ascii="Times New Roman" w:hAnsi="Times New Roman" w:cs="Times New Roman"/>
        </w:rPr>
        <w:t>Е</w:t>
      </w:r>
      <w:r w:rsidRPr="00F11767">
        <w:rPr>
          <w:rFonts w:ascii="Times New Roman" w:hAnsi="Times New Roman" w:cs="Times New Roman"/>
        </w:rPr>
        <w:t xml:space="preserve"> ГОРОДСКО</w:t>
      </w:r>
      <w:r>
        <w:rPr>
          <w:rFonts w:ascii="Times New Roman" w:hAnsi="Times New Roman" w:cs="Times New Roman"/>
        </w:rPr>
        <w:t>Е</w:t>
      </w:r>
      <w:r w:rsidRPr="00F11767">
        <w:rPr>
          <w:rFonts w:ascii="Times New Roman" w:hAnsi="Times New Roman" w:cs="Times New Roman"/>
        </w:rPr>
        <w:t xml:space="preserve"> ПОСЕЛЕНИ</w:t>
      </w:r>
      <w:r>
        <w:rPr>
          <w:rFonts w:ascii="Times New Roman" w:hAnsi="Times New Roman" w:cs="Times New Roman"/>
        </w:rPr>
        <w:t>Е ТИХВИНСКОГО МУНИЦИПАЛЬНОГО РАЙОНА ЛЕНИНГРАДСКОЙ ОБЛАСТИ</w:t>
      </w:r>
      <w:r w:rsidRPr="00F11767">
        <w:rPr>
          <w:rFonts w:ascii="Times New Roman" w:hAnsi="Times New Roman" w:cs="Times New Roman"/>
        </w:rPr>
        <w:t xml:space="preserve"> ПО РАСХОДАМ И ПРОВЕДЕНИЯ ОПЕРАЦИЙ НА ЛИЦЕВЫХ СЧЕТАХ,</w:t>
      </w:r>
    </w:p>
    <w:p w:rsidR="000629E2" w:rsidRPr="00F11767" w:rsidRDefault="000629E2">
      <w:pPr>
        <w:pStyle w:val="ConsPlusTitle"/>
        <w:jc w:val="center"/>
        <w:rPr>
          <w:rFonts w:ascii="Times New Roman" w:hAnsi="Times New Roman" w:cs="Times New Roman"/>
        </w:rPr>
      </w:pPr>
      <w:r w:rsidRPr="00F11767">
        <w:rPr>
          <w:rFonts w:ascii="Times New Roman" w:hAnsi="Times New Roman" w:cs="Times New Roman"/>
        </w:rPr>
        <w:t>ОТКРЫТЫХ В КОМИТЕТЕ ФИНАНСОВ АДМИНИСТРАЦИИ ТИХВИНСКОГО РАЙОНА</w:t>
      </w:r>
    </w:p>
    <w:p w:rsidR="000629E2" w:rsidRPr="00F11767" w:rsidRDefault="000629E2">
      <w:pPr>
        <w:pStyle w:val="ConsPlusNormal"/>
        <w:jc w:val="center"/>
        <w:rPr>
          <w:rFonts w:ascii="Times New Roman" w:hAnsi="Times New Roman" w:cs="Times New Roman"/>
        </w:rPr>
      </w:pPr>
    </w:p>
    <w:p w:rsidR="000629E2" w:rsidRPr="00F11767" w:rsidRDefault="000629E2">
      <w:pPr>
        <w:pStyle w:val="ConsPlusTitle"/>
        <w:jc w:val="center"/>
        <w:outlineLvl w:val="1"/>
        <w:rPr>
          <w:rFonts w:ascii="Times New Roman" w:hAnsi="Times New Roman" w:cs="Times New Roman"/>
        </w:rPr>
      </w:pPr>
      <w:r w:rsidRPr="00F11767">
        <w:rPr>
          <w:rFonts w:ascii="Times New Roman" w:hAnsi="Times New Roman" w:cs="Times New Roman"/>
        </w:rPr>
        <w:t>I. Общие положения</w:t>
      </w:r>
    </w:p>
    <w:p w:rsidR="000629E2" w:rsidRPr="00F11767" w:rsidRDefault="000629E2">
      <w:pPr>
        <w:pStyle w:val="ConsPlusNormal"/>
        <w:ind w:firstLine="540"/>
        <w:jc w:val="both"/>
        <w:rPr>
          <w:rFonts w:ascii="Times New Roman" w:hAnsi="Times New Roman" w:cs="Times New Roman"/>
        </w:rPr>
      </w:pPr>
    </w:p>
    <w:p w:rsidR="000629E2" w:rsidRPr="00F11767" w:rsidRDefault="000629E2">
      <w:pPr>
        <w:pStyle w:val="ConsPlusNormal"/>
        <w:ind w:firstLine="540"/>
        <w:jc w:val="both"/>
        <w:rPr>
          <w:rFonts w:ascii="Times New Roman" w:hAnsi="Times New Roman" w:cs="Times New Roman"/>
        </w:rPr>
      </w:pPr>
      <w:bookmarkStart w:id="2" w:name="P45"/>
      <w:bookmarkEnd w:id="2"/>
      <w:r w:rsidRPr="00F11767">
        <w:rPr>
          <w:rFonts w:ascii="Times New Roman" w:hAnsi="Times New Roman" w:cs="Times New Roman"/>
        </w:rPr>
        <w:t>1. Настоящий Порядок устанавливает порядок и сроки проведения операций в части исполнения  бюджета Тихвинского района и Тихвинского городского поселения по расходам, со средствами муниципальных бюджетных (автономных) учреждений, со средствами получателей средств из бюджета Тихвинского района и Тихвинского городского поселения в условиях открытия и ведения лицевых счетов в Комитете финансов администрации Тихвинского района (далее – бюджетные (автономные) учреждения, получатели средств из бюджета, Комитет финансов).</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2. Понятия и термины, используемые в настоящем Порядке, используются в значениях, установленных бюджетным законодательством Российской Федерации.</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3. В целях настоящего Порядка главные распорядители средств бюджета Тихвинского района и Тихвинского городского поселения (далее - главные распорядители средств), распорядители, получатели средств, бюджетные (автономные) учреждения, получатели средств из бюджета, которым в Комитете финансов в установленном порядке открыты соответствующие лицевые счета, являются Клиентами.</w:t>
      </w:r>
    </w:p>
    <w:p w:rsidR="000629E2" w:rsidRPr="00F11767" w:rsidRDefault="000629E2">
      <w:pPr>
        <w:pStyle w:val="ConsPlusNormal"/>
        <w:spacing w:before="220"/>
        <w:ind w:firstLine="540"/>
        <w:jc w:val="both"/>
        <w:rPr>
          <w:rFonts w:ascii="Times New Roman" w:hAnsi="Times New Roman" w:cs="Times New Roman"/>
        </w:rPr>
      </w:pPr>
      <w:bookmarkStart w:id="3" w:name="P48"/>
      <w:bookmarkEnd w:id="3"/>
      <w:r w:rsidRPr="00F11767">
        <w:rPr>
          <w:rFonts w:ascii="Times New Roman" w:hAnsi="Times New Roman" w:cs="Times New Roman"/>
        </w:rPr>
        <w:t xml:space="preserve">4. В целях исполнения бюджета Тихвинского района и Тихвинского городского поселения по расходам и проведения операций, указанных в </w:t>
      </w:r>
      <w:hyperlink w:anchor="P45">
        <w:r w:rsidRPr="00F11767">
          <w:rPr>
            <w:rFonts w:ascii="Times New Roman" w:hAnsi="Times New Roman" w:cs="Times New Roman"/>
            <w:color w:val="0000FF"/>
          </w:rPr>
          <w:t>пункте 1</w:t>
        </w:r>
      </w:hyperlink>
      <w:r w:rsidRPr="00F11767">
        <w:rPr>
          <w:rFonts w:ascii="Times New Roman" w:hAnsi="Times New Roman" w:cs="Times New Roman"/>
        </w:rPr>
        <w:t xml:space="preserve"> настоящего Порядка, Комитет финансов открывает в Управлении Федерального казначейства по Ленинградской области (далее - УФК по Ленинградской области) следующие виды казначейских счетов:</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Для бюджета Тихвинского района:</w:t>
      </w:r>
    </w:p>
    <w:p w:rsidR="000629E2" w:rsidRPr="00F11767" w:rsidRDefault="000629E2">
      <w:pPr>
        <w:pStyle w:val="ConsPlusNormal"/>
        <w:spacing w:before="220"/>
        <w:ind w:firstLine="540"/>
        <w:jc w:val="both"/>
        <w:rPr>
          <w:rFonts w:ascii="Times New Roman" w:hAnsi="Times New Roman" w:cs="Times New Roman"/>
        </w:rPr>
      </w:pPr>
      <w:r>
        <w:rPr>
          <w:rFonts w:ascii="Times New Roman" w:hAnsi="Times New Roman" w:cs="Times New Roman"/>
        </w:rPr>
        <w:t xml:space="preserve">- казначейский счет </w:t>
      </w:r>
      <w:proofErr w:type="gramStart"/>
      <w:r>
        <w:rPr>
          <w:rFonts w:ascii="Times New Roman" w:hAnsi="Times New Roman" w:cs="Times New Roman"/>
        </w:rPr>
        <w:t>03</w:t>
      </w:r>
      <w:r w:rsidRPr="00F11767">
        <w:rPr>
          <w:rFonts w:ascii="Times New Roman" w:hAnsi="Times New Roman" w:cs="Times New Roman"/>
        </w:rPr>
        <w:t>231643416450004500  единый</w:t>
      </w:r>
      <w:proofErr w:type="gramEnd"/>
      <w:r w:rsidRPr="00F11767">
        <w:rPr>
          <w:rFonts w:ascii="Times New Roman" w:hAnsi="Times New Roman" w:cs="Times New Roman"/>
        </w:rPr>
        <w:t xml:space="preserve"> счёт бюджета;</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 казначейский счет 0323264341645004500 для проведения операций со средствами, поступающими во временное распоряжение;</w:t>
      </w:r>
    </w:p>
    <w:p w:rsidR="000629E2" w:rsidRPr="00F11767" w:rsidRDefault="000629E2" w:rsidP="009E00D8">
      <w:pPr>
        <w:pStyle w:val="ConsPlusNormal"/>
        <w:spacing w:before="220"/>
        <w:ind w:firstLine="540"/>
        <w:jc w:val="both"/>
        <w:rPr>
          <w:rFonts w:ascii="Times New Roman" w:hAnsi="Times New Roman" w:cs="Times New Roman"/>
        </w:rPr>
      </w:pPr>
      <w:r w:rsidRPr="00F11767">
        <w:rPr>
          <w:rFonts w:ascii="Times New Roman" w:hAnsi="Times New Roman" w:cs="Times New Roman"/>
        </w:rPr>
        <w:t xml:space="preserve">- казначейский счет 03234643416450004500 для проведения операций со средствами </w:t>
      </w:r>
      <w:proofErr w:type="gramStart"/>
      <w:r w:rsidRPr="00F11767">
        <w:rPr>
          <w:rFonts w:ascii="Times New Roman" w:hAnsi="Times New Roman" w:cs="Times New Roman"/>
        </w:rPr>
        <w:t>бюджетных  учреждений</w:t>
      </w:r>
      <w:proofErr w:type="gramEnd"/>
      <w:r w:rsidRPr="00F11767">
        <w:rPr>
          <w:rFonts w:ascii="Times New Roman" w:hAnsi="Times New Roman" w:cs="Times New Roman"/>
        </w:rPr>
        <w:t>;</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Для бюджета Тихвинского городского поселения:</w:t>
      </w:r>
    </w:p>
    <w:p w:rsidR="000629E2" w:rsidRPr="00F11767" w:rsidRDefault="000629E2" w:rsidP="00071C41">
      <w:pPr>
        <w:pStyle w:val="ConsPlusNormal"/>
        <w:spacing w:before="220"/>
        <w:ind w:firstLine="540"/>
        <w:jc w:val="both"/>
        <w:rPr>
          <w:rFonts w:ascii="Times New Roman" w:hAnsi="Times New Roman" w:cs="Times New Roman"/>
        </w:rPr>
      </w:pPr>
      <w:r w:rsidRPr="00F11767">
        <w:rPr>
          <w:rFonts w:ascii="Times New Roman" w:hAnsi="Times New Roman" w:cs="Times New Roman"/>
        </w:rPr>
        <w:t xml:space="preserve">- казначейский счет </w:t>
      </w:r>
      <w:proofErr w:type="gramStart"/>
      <w:r w:rsidRPr="00F11767">
        <w:rPr>
          <w:rFonts w:ascii="Times New Roman" w:hAnsi="Times New Roman" w:cs="Times New Roman"/>
        </w:rPr>
        <w:t>03231643416451014500  единый</w:t>
      </w:r>
      <w:proofErr w:type="gramEnd"/>
      <w:r w:rsidRPr="00F11767">
        <w:rPr>
          <w:rFonts w:ascii="Times New Roman" w:hAnsi="Times New Roman" w:cs="Times New Roman"/>
        </w:rPr>
        <w:t xml:space="preserve"> счёт бюджета;</w:t>
      </w:r>
    </w:p>
    <w:p w:rsidR="000629E2" w:rsidRPr="00F11767" w:rsidRDefault="000629E2" w:rsidP="00071C41">
      <w:pPr>
        <w:pStyle w:val="ConsPlusNormal"/>
        <w:spacing w:before="220"/>
        <w:ind w:firstLine="540"/>
        <w:jc w:val="both"/>
        <w:rPr>
          <w:rFonts w:ascii="Times New Roman" w:hAnsi="Times New Roman" w:cs="Times New Roman"/>
        </w:rPr>
      </w:pPr>
      <w:r w:rsidRPr="00F11767">
        <w:rPr>
          <w:rFonts w:ascii="Times New Roman" w:hAnsi="Times New Roman" w:cs="Times New Roman"/>
        </w:rPr>
        <w:t>- казначейский счет 03232643416451014500 для проведения операций со средствами, поступающими во временное распоряжение;</w:t>
      </w:r>
    </w:p>
    <w:p w:rsidR="000629E2" w:rsidRPr="00F11767" w:rsidRDefault="000629E2" w:rsidP="00071C41">
      <w:pPr>
        <w:pStyle w:val="ConsPlusNormal"/>
        <w:spacing w:before="220"/>
        <w:ind w:firstLine="540"/>
        <w:jc w:val="both"/>
        <w:rPr>
          <w:rFonts w:ascii="Times New Roman" w:hAnsi="Times New Roman" w:cs="Times New Roman"/>
        </w:rPr>
      </w:pPr>
      <w:r w:rsidRPr="00F11767">
        <w:rPr>
          <w:rFonts w:ascii="Times New Roman" w:hAnsi="Times New Roman" w:cs="Times New Roman"/>
        </w:rPr>
        <w:t xml:space="preserve">- казначейский счет 03234643416451014500 для проведения операций со средствами </w:t>
      </w:r>
      <w:proofErr w:type="gramStart"/>
      <w:r w:rsidRPr="00F11767">
        <w:rPr>
          <w:rFonts w:ascii="Times New Roman" w:hAnsi="Times New Roman" w:cs="Times New Roman"/>
        </w:rPr>
        <w:t>бюджетных  учреждений</w:t>
      </w:r>
      <w:proofErr w:type="gramEnd"/>
      <w:r w:rsidRPr="00F11767">
        <w:rPr>
          <w:rFonts w:ascii="Times New Roman" w:hAnsi="Times New Roman" w:cs="Times New Roman"/>
        </w:rPr>
        <w:t>;</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 xml:space="preserve">5. Проведение операций, указанных в </w:t>
      </w:r>
      <w:hyperlink w:anchor="P45">
        <w:r w:rsidRPr="00F11767">
          <w:rPr>
            <w:rFonts w:ascii="Times New Roman" w:hAnsi="Times New Roman" w:cs="Times New Roman"/>
            <w:color w:val="0000FF"/>
          </w:rPr>
          <w:t>пункте 1</w:t>
        </w:r>
      </w:hyperlink>
      <w:r w:rsidRPr="00F11767">
        <w:rPr>
          <w:rFonts w:ascii="Times New Roman" w:hAnsi="Times New Roman" w:cs="Times New Roman"/>
        </w:rPr>
        <w:t xml:space="preserve"> настоящего Порядка, осуществляется Комитетом финансов </w:t>
      </w:r>
      <w:r w:rsidRPr="00F11767">
        <w:rPr>
          <w:rFonts w:ascii="Times New Roman" w:hAnsi="Times New Roman" w:cs="Times New Roman"/>
        </w:rPr>
        <w:lastRenderedPageBreak/>
        <w:t>от имени и по поручению Клиента.</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6. Информационное взаимодействие Комитета финансов и Клиентов осуществляется в информационной системе "Управление бюджетным процессом Ленинградской области" (далее - ИС УБП) с применением усиленной квалифицированной электронной подписи лица, уполномоченного действовать от имени Клиента.</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 xml:space="preserve">7. Для проведения операций, указанных в </w:t>
      </w:r>
      <w:hyperlink w:anchor="P45">
        <w:r w:rsidRPr="00F11767">
          <w:rPr>
            <w:rFonts w:ascii="Times New Roman" w:hAnsi="Times New Roman" w:cs="Times New Roman"/>
            <w:color w:val="0000FF"/>
          </w:rPr>
          <w:t>пункте 1</w:t>
        </w:r>
      </w:hyperlink>
      <w:r w:rsidRPr="00F11767">
        <w:rPr>
          <w:rFonts w:ascii="Times New Roman" w:hAnsi="Times New Roman" w:cs="Times New Roman"/>
        </w:rPr>
        <w:t xml:space="preserve"> настоящего Порядка, Клиент представляет в Комитет финансов электронный документ (далее - ЭД), сформированный с учетом следующих требований:</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 в пределах доведенных бюджетных ассигнований, лимитов бюджетных обязательств, показателей кассового плана, плана финансово-хозяйственной деятельности;</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 правил указания в расчетных документах информации, идентифицирующей плательщика и получателя средств, установленных Банком России и Министерством финансов Российской Федерации;</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 в соответствии с эксплуатационной документацией ИС УБП, иными правовыми и организационно-распорядительными документами, установленными Комитетом финансов;</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 порядков санкционирования оплаты денежных обязательств и учета бюджетных и денежных обязательств получателей средств, проведения расходов и санкционирования расходов, учета обязательств бюджетных (автономных) учреждений, санкционирования расходов получателей средств из бюджета, установленных Комитетом финансов.</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 xml:space="preserve">8. Клиент вправе отозвать ЭД, служащий основанием для проведения операций, указанных в </w:t>
      </w:r>
      <w:hyperlink w:anchor="P45">
        <w:r w:rsidRPr="00F11767">
          <w:rPr>
            <w:rFonts w:ascii="Times New Roman" w:hAnsi="Times New Roman" w:cs="Times New Roman"/>
            <w:color w:val="0000FF"/>
          </w:rPr>
          <w:t>пункте 1</w:t>
        </w:r>
      </w:hyperlink>
      <w:r w:rsidRPr="00F11767">
        <w:rPr>
          <w:rFonts w:ascii="Times New Roman" w:hAnsi="Times New Roman" w:cs="Times New Roman"/>
        </w:rPr>
        <w:t xml:space="preserve"> настоящего Порядка, до момента его направления Комитетом финансов в УФК по Ленинградской области.</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Комитет финансов осуществляет отказ ЭД, отзываемого клиентом, с указанием причины отказа "По просьбе плательщика".</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 xml:space="preserve">9. ЭД, служащий основанием для проведения операций, указанных в </w:t>
      </w:r>
      <w:hyperlink w:anchor="P45">
        <w:r w:rsidRPr="00F11767">
          <w:rPr>
            <w:rFonts w:ascii="Times New Roman" w:hAnsi="Times New Roman" w:cs="Times New Roman"/>
            <w:color w:val="0000FF"/>
          </w:rPr>
          <w:t>пункте 1</w:t>
        </w:r>
      </w:hyperlink>
      <w:r w:rsidRPr="00F11767">
        <w:rPr>
          <w:rFonts w:ascii="Times New Roman" w:hAnsi="Times New Roman" w:cs="Times New Roman"/>
        </w:rPr>
        <w:t xml:space="preserve"> настоящего Порядка, является действительным до момента его отзыва Клиентом или до момента отказа указанного документа, но не более 10 календарных дней с даты его составления.</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 xml:space="preserve">10. </w:t>
      </w:r>
      <w:hyperlink w:anchor="P182">
        <w:r w:rsidRPr="00F11767">
          <w:rPr>
            <w:rFonts w:ascii="Times New Roman" w:hAnsi="Times New Roman" w:cs="Times New Roman"/>
            <w:color w:val="0000FF"/>
          </w:rPr>
          <w:t>Сроки</w:t>
        </w:r>
      </w:hyperlink>
      <w:r w:rsidRPr="00F11767">
        <w:rPr>
          <w:rFonts w:ascii="Times New Roman" w:hAnsi="Times New Roman" w:cs="Times New Roman"/>
        </w:rPr>
        <w:t xml:space="preserve"> проведения операций, указанных в </w:t>
      </w:r>
      <w:hyperlink w:anchor="P45">
        <w:r w:rsidRPr="00F11767">
          <w:rPr>
            <w:rFonts w:ascii="Times New Roman" w:hAnsi="Times New Roman" w:cs="Times New Roman"/>
            <w:color w:val="0000FF"/>
          </w:rPr>
          <w:t>пункте 1</w:t>
        </w:r>
      </w:hyperlink>
      <w:r w:rsidRPr="00F11767">
        <w:rPr>
          <w:rFonts w:ascii="Times New Roman" w:hAnsi="Times New Roman" w:cs="Times New Roman"/>
        </w:rPr>
        <w:t xml:space="preserve"> настоящего Порядка, в том числе сроки представления ЭД в целях проведения указанных операций, приведены в Приложении N 1 к настоящему Порядку.</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11. Клиенты самостоятельно информируют плательщиков о порядке заполнения в соответствии с требованиями Банка России, Министерства финансов, Федерального казначейства платежных документов при осуществлении платежей на лицевые счета Клиентов.</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12. Обеспечение Клиентов наличными денежными средствами осуществляется УФК по Ленинградской области в соответствии с требованиями порядка, утвержденного Федеральным казначейством.</w:t>
      </w:r>
    </w:p>
    <w:p w:rsidR="000629E2" w:rsidRPr="00F11767" w:rsidRDefault="000629E2">
      <w:pPr>
        <w:pStyle w:val="ConsPlusNormal"/>
        <w:ind w:firstLine="540"/>
        <w:jc w:val="both"/>
        <w:rPr>
          <w:rFonts w:ascii="Times New Roman" w:hAnsi="Times New Roman" w:cs="Times New Roman"/>
        </w:rPr>
      </w:pPr>
    </w:p>
    <w:p w:rsidR="000629E2" w:rsidRPr="00F11767" w:rsidRDefault="000629E2">
      <w:pPr>
        <w:pStyle w:val="ConsPlusTitle"/>
        <w:jc w:val="center"/>
        <w:outlineLvl w:val="1"/>
        <w:rPr>
          <w:rFonts w:ascii="Times New Roman" w:hAnsi="Times New Roman" w:cs="Times New Roman"/>
        </w:rPr>
      </w:pPr>
      <w:bookmarkStart w:id="4" w:name="P68"/>
      <w:bookmarkEnd w:id="4"/>
      <w:r w:rsidRPr="00F11767">
        <w:rPr>
          <w:rFonts w:ascii="Times New Roman" w:hAnsi="Times New Roman" w:cs="Times New Roman"/>
        </w:rPr>
        <w:t>II. Исполнение бюджета по расходам</w:t>
      </w:r>
    </w:p>
    <w:p w:rsidR="000629E2" w:rsidRPr="00F11767" w:rsidRDefault="000629E2">
      <w:pPr>
        <w:pStyle w:val="ConsPlusNormal"/>
        <w:ind w:firstLine="540"/>
        <w:jc w:val="both"/>
        <w:rPr>
          <w:rFonts w:ascii="Times New Roman" w:hAnsi="Times New Roman" w:cs="Times New Roman"/>
        </w:rPr>
      </w:pPr>
    </w:p>
    <w:p w:rsidR="000629E2" w:rsidRPr="00F11767" w:rsidRDefault="000629E2">
      <w:pPr>
        <w:pStyle w:val="ConsPlusNormal"/>
        <w:ind w:firstLine="540"/>
        <w:jc w:val="both"/>
        <w:rPr>
          <w:rFonts w:ascii="Times New Roman" w:hAnsi="Times New Roman" w:cs="Times New Roman"/>
        </w:rPr>
      </w:pPr>
      <w:r w:rsidRPr="00F11767">
        <w:rPr>
          <w:rFonts w:ascii="Times New Roman" w:hAnsi="Times New Roman" w:cs="Times New Roman"/>
        </w:rPr>
        <w:t>14. Исполнение бюджета по расходам осуществляется с лицевого счета бюджета, открытого Комитету финансов в УФК по Ленинградской области.</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15. Взаимодействие Комитета финансов и УФК по Ленинградской области осуществляется в соответствии с Регламентом о порядке и условиях обмена информацией между УФК по Ленинградской области и Комитетом финансов при казначейском обслуживании исполнения бюджета.</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16. Исполнение бюджета по расходам осуществляется на основании решения о бюджете на текущий финансовый год и плановый период в соответствии с нормативными правовыми актами, бюджетными назначениями, утвержденной сводной бюджетной росписью и утвержденным кассовым планом.</w:t>
      </w:r>
    </w:p>
    <w:p w:rsidR="000629E2" w:rsidRPr="00F11767" w:rsidRDefault="000629E2">
      <w:pPr>
        <w:pStyle w:val="ConsPlusNormal"/>
        <w:spacing w:before="220"/>
        <w:ind w:firstLine="540"/>
        <w:jc w:val="both"/>
        <w:rPr>
          <w:rFonts w:ascii="Times New Roman" w:hAnsi="Times New Roman" w:cs="Times New Roman"/>
        </w:rPr>
      </w:pPr>
      <w:bookmarkStart w:id="5" w:name="P73"/>
      <w:bookmarkEnd w:id="5"/>
      <w:r w:rsidRPr="00F11767">
        <w:rPr>
          <w:rFonts w:ascii="Times New Roman" w:hAnsi="Times New Roman" w:cs="Times New Roman"/>
        </w:rPr>
        <w:t>17. Проведение операций со средствами бюджета осуществляется Комитетом финансов на основании следующих ЭД:</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lastRenderedPageBreak/>
        <w:t>- ЭД "Распорядительная заявка" главного распорядителя средств в случае открытия Клиенту лицевого счета с признаком "</w:t>
      </w:r>
      <w:r w:rsidRPr="00F11767">
        <w:rPr>
          <w:rFonts w:ascii="Times New Roman" w:hAnsi="Times New Roman" w:cs="Times New Roman"/>
          <w:color w:val="FF0000"/>
        </w:rPr>
        <w:t>01</w:t>
      </w:r>
      <w:r w:rsidRPr="00F11767">
        <w:rPr>
          <w:rFonts w:ascii="Times New Roman" w:hAnsi="Times New Roman" w:cs="Times New Roman"/>
        </w:rPr>
        <w:t>";</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 ЭД "Заявка на оплату расходов", ЭД "Распоряжение о перечислении на карту МИР" в случае открытия Клиенту лицевого счета с признаком "03".</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18. ЭД "Распорядительная заявка" формируется главным распорядителем (распорядителем) средств бюджета.</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В ЭД "Распорядительная заявка" главного распорядителя включается ЭД "Распорядительная заявка" распорядителя.</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19. ЭД "Распорядительная заявка" формируется отдельно на расходы:</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1) по оплате труда и начислениям по оплате труда;</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2) по безвозмездным перечислениям организациям;</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3) по межбюджетным трансфертам;</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4) по социальному обеспечению;</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5) по оплате товаров, работ (услуг) и прочим расходам.</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20. В ЭД "Распорядительная заявка" включаются ЭД "Заявка на оплату расходов", ЭД "Распоряжение о перечислении на карту МИР", после проведения Комитетом финансов в установленном порядке процедуры санкционирования.</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Включение в ЭД "Распорядительная заявка" одновременно ЭД "Заявка на оплату расходов" и ЭД "Распоряжение о перечислении на карту МИР" не допускается.</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21. Клиент вправе в пределах текущего финансового года осуществлять уточнение кодов бюджетной классификации и(или) иных аналитических признаков, по которым операции были отражены на его лицевом счете, в следующих случаях:</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 xml:space="preserve">- при изменении принципов назначения, структуры кодов бюджетной классификации на основании нормативных правовых актов Министерства финансов Российской Федерации или Комитета финансов в соответствии с полномочиями, установленными Бюджетным </w:t>
      </w:r>
      <w:hyperlink r:id="rId4">
        <w:r w:rsidRPr="00F11767">
          <w:rPr>
            <w:rFonts w:ascii="Times New Roman" w:hAnsi="Times New Roman" w:cs="Times New Roman"/>
            <w:color w:val="0000FF"/>
          </w:rPr>
          <w:t>кодексом</w:t>
        </w:r>
      </w:hyperlink>
      <w:r w:rsidRPr="00F11767">
        <w:rPr>
          <w:rFonts w:ascii="Times New Roman" w:hAnsi="Times New Roman" w:cs="Times New Roman"/>
        </w:rPr>
        <w:t xml:space="preserve"> Российской Федерации;</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 при внесении изменений в решение бюджете на текущий финансовый год и плановый период, сводную бюджетную роспись бюджета;</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 при ошибочном указании в платежном документе кода бюджетной классификации и(или) иных аналитических признаков, на основании которых Комитетом финансов отражена операция по расходам и(или) восстановление произведенных расходов по соответствующему лицевому счету Клиента;</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 при реорганизации (в части изменения кода главы по ведомственной структуре расходов бюджета).</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 xml:space="preserve">22. Проведение операций по уточнению кодов бюджетной классификации и(или) иных аналитических признаков осуществляется Клиентом на основании ЭД "Справка по расходам", сформированного с учетом </w:t>
      </w:r>
      <w:hyperlink w:anchor="P635">
        <w:r w:rsidRPr="00F11767">
          <w:rPr>
            <w:rFonts w:ascii="Times New Roman" w:hAnsi="Times New Roman" w:cs="Times New Roman"/>
            <w:color w:val="0000FF"/>
          </w:rPr>
          <w:t>требований</w:t>
        </w:r>
      </w:hyperlink>
      <w:r w:rsidRPr="00F11767">
        <w:rPr>
          <w:rFonts w:ascii="Times New Roman" w:hAnsi="Times New Roman" w:cs="Times New Roman"/>
        </w:rPr>
        <w:t xml:space="preserve">, установленных Приложением N 6 к Порядку, и в сроки, установленные </w:t>
      </w:r>
      <w:hyperlink w:anchor="P438">
        <w:r w:rsidRPr="00F11767">
          <w:rPr>
            <w:rFonts w:ascii="Times New Roman" w:hAnsi="Times New Roman" w:cs="Times New Roman"/>
            <w:color w:val="0000FF"/>
          </w:rPr>
          <w:t>Приложением N 5</w:t>
        </w:r>
      </w:hyperlink>
      <w:r w:rsidRPr="00F11767">
        <w:rPr>
          <w:rFonts w:ascii="Times New Roman" w:hAnsi="Times New Roman" w:cs="Times New Roman"/>
        </w:rPr>
        <w:t xml:space="preserve"> к Порядку.</w:t>
      </w:r>
    </w:p>
    <w:p w:rsidR="000629E2" w:rsidRPr="00F11767" w:rsidRDefault="000629E2">
      <w:pPr>
        <w:pStyle w:val="ConsPlusNormal"/>
        <w:ind w:firstLine="540"/>
        <w:jc w:val="both"/>
        <w:rPr>
          <w:rFonts w:ascii="Times New Roman" w:hAnsi="Times New Roman" w:cs="Times New Roman"/>
        </w:rPr>
      </w:pPr>
    </w:p>
    <w:p w:rsidR="000629E2" w:rsidRPr="00F11767" w:rsidRDefault="000629E2" w:rsidP="0071160C">
      <w:pPr>
        <w:pStyle w:val="ConsPlusTitle"/>
        <w:jc w:val="center"/>
        <w:outlineLvl w:val="1"/>
        <w:rPr>
          <w:rFonts w:ascii="Times New Roman" w:hAnsi="Times New Roman" w:cs="Times New Roman"/>
        </w:rPr>
      </w:pPr>
      <w:r w:rsidRPr="00F11767">
        <w:rPr>
          <w:rFonts w:ascii="Times New Roman" w:hAnsi="Times New Roman" w:cs="Times New Roman"/>
        </w:rPr>
        <w:t>III. Проведение операций со средствами бюджета Тихвинского района и Тихвинского городского поселения,</w:t>
      </w:r>
    </w:p>
    <w:p w:rsidR="000629E2" w:rsidRPr="00F11767" w:rsidRDefault="000629E2" w:rsidP="0071160C">
      <w:pPr>
        <w:pStyle w:val="ConsPlusTitle"/>
        <w:jc w:val="center"/>
        <w:rPr>
          <w:rFonts w:ascii="Times New Roman" w:hAnsi="Times New Roman" w:cs="Times New Roman"/>
        </w:rPr>
      </w:pPr>
      <w:r w:rsidRPr="00F11767">
        <w:rPr>
          <w:rFonts w:ascii="Times New Roman" w:hAnsi="Times New Roman" w:cs="Times New Roman"/>
        </w:rPr>
        <w:t>источником финансового обеспечения которых являются</w:t>
      </w:r>
    </w:p>
    <w:p w:rsidR="000629E2" w:rsidRPr="00F11767" w:rsidRDefault="000629E2" w:rsidP="0071160C">
      <w:pPr>
        <w:pStyle w:val="ConsPlusTitle"/>
        <w:jc w:val="center"/>
        <w:rPr>
          <w:rFonts w:ascii="Times New Roman" w:hAnsi="Times New Roman" w:cs="Times New Roman"/>
        </w:rPr>
      </w:pPr>
      <w:r w:rsidRPr="00F11767">
        <w:rPr>
          <w:rFonts w:ascii="Times New Roman" w:hAnsi="Times New Roman" w:cs="Times New Roman"/>
        </w:rPr>
        <w:t>средства, предоставляемые из федерального бюджета</w:t>
      </w:r>
    </w:p>
    <w:p w:rsidR="000629E2" w:rsidRPr="00F11767" w:rsidRDefault="000629E2" w:rsidP="0071160C">
      <w:pPr>
        <w:pStyle w:val="ConsPlusNormal"/>
        <w:ind w:firstLine="540"/>
        <w:jc w:val="center"/>
        <w:rPr>
          <w:rFonts w:ascii="Times New Roman" w:hAnsi="Times New Roman" w:cs="Times New Roman"/>
        </w:rPr>
      </w:pPr>
    </w:p>
    <w:p w:rsidR="000629E2" w:rsidRPr="00F11767" w:rsidRDefault="000629E2">
      <w:pPr>
        <w:pStyle w:val="ConsPlusNormal"/>
        <w:ind w:firstLine="540"/>
        <w:jc w:val="both"/>
        <w:rPr>
          <w:rFonts w:ascii="Times New Roman" w:hAnsi="Times New Roman" w:cs="Times New Roman"/>
        </w:rPr>
      </w:pPr>
      <w:r w:rsidRPr="00F11767">
        <w:rPr>
          <w:rFonts w:ascii="Times New Roman" w:hAnsi="Times New Roman" w:cs="Times New Roman"/>
        </w:rPr>
        <w:t xml:space="preserve">23. Проведение операций со средствами бюджета, источником финансового обеспечения которых </w:t>
      </w:r>
      <w:r w:rsidRPr="00F11767">
        <w:rPr>
          <w:rFonts w:ascii="Times New Roman" w:hAnsi="Times New Roman" w:cs="Times New Roman"/>
        </w:rPr>
        <w:lastRenderedPageBreak/>
        <w:t>являются средства, предоставляемые из федерального бюджета в виде субвенций, субсидий и иных межбюджетных трансфертов, имеющих целевое назначение (далее - Целевые средства), осуществляется с применением аналитического кода, присвоенного Федеральным казначейством Целевым средствам.</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При этом одному аналитическому коду должен соответствовать только один код бюджетной классификации расходов бюджета.</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24. Операции с Целевыми средствами осуществляются в пределах лимитов бюджетных обязательств и предельных объемов финансирования, доведенных на лицевой счет для учета операций по переданным полномочиям получателя средств федерального бюджета, а также в пределах суммы, необходимой для оплаты денежных обязательств Клиентов, в соответствии с порядками, установленными Министерством финансов Российской Федерации и Федеральным казначейством.</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25. Комитет финансов доводит до Клиентов информацию о лимитах бюджетных обязательств и предельных объемах финансирования, доведенных на соответствующий лицевой счет по переданным полномочиям получателя средств федерального бюджета, не позднее дня, следующего за днем получения Комитетом финансов указанной информации от УФК по Ленинградской области.</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 xml:space="preserve">26. Проведение операций со средствами бюджета за счет Целевых средств осуществляется на основании документов, указанных в </w:t>
      </w:r>
      <w:hyperlink w:anchor="P73">
        <w:r w:rsidRPr="00F11767">
          <w:rPr>
            <w:rFonts w:ascii="Times New Roman" w:hAnsi="Times New Roman" w:cs="Times New Roman"/>
            <w:color w:val="0000FF"/>
          </w:rPr>
          <w:t>пункте 17</w:t>
        </w:r>
      </w:hyperlink>
      <w:r w:rsidRPr="00F11767">
        <w:rPr>
          <w:rFonts w:ascii="Times New Roman" w:hAnsi="Times New Roman" w:cs="Times New Roman"/>
        </w:rPr>
        <w:t xml:space="preserve"> настоящего Порядка, сформированных отдельно по каждому аналитическому коду.</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 xml:space="preserve">27. При перечислении денежных средств в рамках исполнения денежных обязательств получателей средств, в целях </w:t>
      </w:r>
      <w:proofErr w:type="spellStart"/>
      <w:r w:rsidRPr="00F11767">
        <w:rPr>
          <w:rFonts w:ascii="Times New Roman" w:hAnsi="Times New Roman" w:cs="Times New Roman"/>
        </w:rPr>
        <w:t>софинансирования</w:t>
      </w:r>
      <w:proofErr w:type="spellEnd"/>
      <w:r w:rsidRPr="00F11767">
        <w:rPr>
          <w:rFonts w:ascii="Times New Roman" w:hAnsi="Times New Roman" w:cs="Times New Roman"/>
        </w:rPr>
        <w:t xml:space="preserve"> которых предоставляется субсидия и иной межбюджетный трансферт из федерального бюджета, в целях санкционирования оплаты денежных обязательств в УФК по Ленинградской области представляются платежные и иные документы в соответствии с требованиями, установленными порядками Министерства финансов Российской Федерации и Федерального казначейства.</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 xml:space="preserve">28. Проведение операций по перечислению межбюджетных трансфертов из местного бюджета в бюджет поселений, в целях </w:t>
      </w:r>
      <w:proofErr w:type="spellStart"/>
      <w:r w:rsidRPr="00F11767">
        <w:rPr>
          <w:rFonts w:ascii="Times New Roman" w:hAnsi="Times New Roman" w:cs="Times New Roman"/>
        </w:rPr>
        <w:t>софинансирования</w:t>
      </w:r>
      <w:proofErr w:type="spellEnd"/>
      <w:r w:rsidRPr="00F11767">
        <w:rPr>
          <w:rFonts w:ascii="Times New Roman" w:hAnsi="Times New Roman" w:cs="Times New Roman"/>
        </w:rPr>
        <w:t xml:space="preserve"> которых предоставляется субсидия, иной межбюджетный трансферт из федерального бюджета, осуществляется посредством передачи УФК по Ленинградской области полномочий получателя средств бюджета по их перечислению.</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29. Проведение операций по доведению лимитов бюджетных обязательств осуществляется Комитетом финансов на основании ЭД "Расходное расписание", сформированного главным распорядителем средств.</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30. Предельные объемы финансирования формируются главным распорядителем средств в пределах доведенных объемов лимитов бюджетных обязательств и в объеме, необходимом для оплаты денежных обязательств получателей средств местного бюджета в рамках принятых бюджетных обязательств.</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31. Проведение операций по доведению предельных объемов финансирования осуществляется Комитетом финансов на основании ЭД "Заявка на финансирование", сформированного главным распорядителем средств.</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32. Отзыв неиспользованных предельных объемов финансирования осуществляется на основании ЭД "Заявка на финансирование", сформированного на отрицательную сумму неиспользованных предельных объемов финансирования.</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33. Отзыв предельных объемов финансирования осуществляется главным распорядителем средств по мере необходимости, но не позднее трех рабочих дней до окончания текущего финансового года.</w:t>
      </w:r>
    </w:p>
    <w:p w:rsidR="000629E2" w:rsidRPr="00F11767" w:rsidRDefault="000629E2">
      <w:pPr>
        <w:pStyle w:val="ConsPlusNormal"/>
        <w:ind w:firstLine="540"/>
        <w:jc w:val="both"/>
        <w:rPr>
          <w:rFonts w:ascii="Times New Roman" w:hAnsi="Times New Roman" w:cs="Times New Roman"/>
        </w:rPr>
      </w:pPr>
    </w:p>
    <w:p w:rsidR="000629E2" w:rsidRPr="00F11767" w:rsidRDefault="000629E2">
      <w:pPr>
        <w:pStyle w:val="ConsPlusNormal"/>
        <w:ind w:firstLine="540"/>
        <w:jc w:val="both"/>
        <w:rPr>
          <w:rFonts w:ascii="Times New Roman" w:hAnsi="Times New Roman" w:cs="Times New Roman"/>
        </w:rPr>
      </w:pPr>
    </w:p>
    <w:p w:rsidR="000629E2" w:rsidRPr="00F11767" w:rsidRDefault="000629E2">
      <w:pPr>
        <w:pStyle w:val="ConsPlusTitle"/>
        <w:jc w:val="center"/>
        <w:outlineLvl w:val="1"/>
        <w:rPr>
          <w:rFonts w:ascii="Times New Roman" w:hAnsi="Times New Roman" w:cs="Times New Roman"/>
        </w:rPr>
      </w:pPr>
      <w:bookmarkStart w:id="6" w:name="P128"/>
      <w:bookmarkEnd w:id="6"/>
      <w:r w:rsidRPr="00F11767">
        <w:rPr>
          <w:rFonts w:ascii="Times New Roman" w:hAnsi="Times New Roman" w:cs="Times New Roman"/>
          <w:lang w:val="en-US"/>
        </w:rPr>
        <w:t>I</w:t>
      </w:r>
      <w:r w:rsidRPr="00F11767">
        <w:rPr>
          <w:rFonts w:ascii="Times New Roman" w:hAnsi="Times New Roman" w:cs="Times New Roman"/>
        </w:rPr>
        <w:t>V. Проведение операций со средствами бюджетных</w:t>
      </w:r>
    </w:p>
    <w:p w:rsidR="000629E2" w:rsidRPr="00F11767" w:rsidRDefault="000629E2">
      <w:pPr>
        <w:pStyle w:val="ConsPlusTitle"/>
        <w:jc w:val="center"/>
        <w:rPr>
          <w:rFonts w:ascii="Times New Roman" w:hAnsi="Times New Roman" w:cs="Times New Roman"/>
        </w:rPr>
      </w:pPr>
      <w:r w:rsidRPr="00F11767">
        <w:rPr>
          <w:rFonts w:ascii="Times New Roman" w:hAnsi="Times New Roman" w:cs="Times New Roman"/>
        </w:rPr>
        <w:t>(автономных) учреждений</w:t>
      </w:r>
    </w:p>
    <w:p w:rsidR="000629E2" w:rsidRPr="00F11767" w:rsidRDefault="000629E2">
      <w:pPr>
        <w:pStyle w:val="ConsPlusNormal"/>
        <w:ind w:firstLine="540"/>
        <w:jc w:val="both"/>
        <w:rPr>
          <w:rFonts w:ascii="Times New Roman" w:hAnsi="Times New Roman" w:cs="Times New Roman"/>
        </w:rPr>
      </w:pPr>
    </w:p>
    <w:p w:rsidR="000629E2" w:rsidRPr="00F11767" w:rsidRDefault="000629E2">
      <w:pPr>
        <w:pStyle w:val="ConsPlusNormal"/>
        <w:ind w:firstLine="540"/>
        <w:jc w:val="both"/>
        <w:rPr>
          <w:rFonts w:ascii="Times New Roman" w:hAnsi="Times New Roman" w:cs="Times New Roman"/>
        </w:rPr>
      </w:pPr>
      <w:r w:rsidRPr="00F11767">
        <w:rPr>
          <w:rFonts w:ascii="Times New Roman" w:hAnsi="Times New Roman" w:cs="Times New Roman"/>
        </w:rPr>
        <w:t>34. Проведение операций со средствами бюджетных (автономных) учреждений осуществляется Комитетом финансов на основании ЭД "Заявка БУ/АУ на выплату средств".</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 xml:space="preserve">35. ЭД "Заявка БУ/АУ на выплату средств" по операциям, источником финансового обеспечения которых являются средства, предоставляемые в соответствии с </w:t>
      </w:r>
      <w:hyperlink r:id="rId5">
        <w:r w:rsidRPr="00F11767">
          <w:rPr>
            <w:rFonts w:ascii="Times New Roman" w:hAnsi="Times New Roman" w:cs="Times New Roman"/>
          </w:rPr>
          <w:t>абзацем вторым пункта 1 статьи 78.1</w:t>
        </w:r>
      </w:hyperlink>
      <w:r w:rsidRPr="00F11767">
        <w:rPr>
          <w:rFonts w:ascii="Times New Roman" w:hAnsi="Times New Roman" w:cs="Times New Roman"/>
        </w:rPr>
        <w:t xml:space="preserve">, </w:t>
      </w:r>
      <w:hyperlink r:id="rId6">
        <w:r w:rsidRPr="00F11767">
          <w:rPr>
            <w:rFonts w:ascii="Times New Roman" w:hAnsi="Times New Roman" w:cs="Times New Roman"/>
          </w:rPr>
          <w:t>статьей 78.2</w:t>
        </w:r>
      </w:hyperlink>
      <w:r w:rsidRPr="00F11767">
        <w:rPr>
          <w:rFonts w:ascii="Times New Roman" w:hAnsi="Times New Roman" w:cs="Times New Roman"/>
        </w:rPr>
        <w:t xml:space="preserve"> </w:t>
      </w:r>
      <w:r w:rsidRPr="00F11767">
        <w:rPr>
          <w:rFonts w:ascii="Times New Roman" w:hAnsi="Times New Roman" w:cs="Times New Roman"/>
        </w:rPr>
        <w:lastRenderedPageBreak/>
        <w:t>Бюджетного кодекса Российской Федерации, принимаются к исполнению после проведения Комитетом финансов в установленном порядке процедуры санкционирования.</w:t>
      </w:r>
    </w:p>
    <w:p w:rsidR="000629E2" w:rsidRPr="00F11767" w:rsidRDefault="000629E2">
      <w:pPr>
        <w:pStyle w:val="ConsPlusNormal"/>
        <w:spacing w:before="220"/>
        <w:ind w:firstLine="540"/>
        <w:jc w:val="both"/>
        <w:rPr>
          <w:rFonts w:ascii="Times New Roman" w:hAnsi="Times New Roman" w:cs="Times New Roman"/>
        </w:rPr>
      </w:pPr>
      <w:bookmarkStart w:id="7" w:name="P133"/>
      <w:bookmarkEnd w:id="7"/>
      <w:r w:rsidRPr="00F11767">
        <w:rPr>
          <w:rFonts w:ascii="Times New Roman" w:hAnsi="Times New Roman" w:cs="Times New Roman"/>
        </w:rPr>
        <w:t>36. Суммы, зачисленные на казначейский счет для проведения операций со средствами бюджетных (автономных) учреждений на основании платежных документов, в которых не указан или указан ошибочный код бюджетной классификации, отражаются на лицевом счете Клиента по коду аналитической группы подвида доходов бюджетов "Прочие доходы" без права расходования до их уточнения.</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Уточнение кода бюджетной классификации, по которому поступления отражены на лицевом счете Клиента без права расходования, осуществляется на основании представленного Клиентом в Комитет финансов ЭД "Справка-уведомление об уточнении операций БУ/АУ".</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37. Суммы, зачисленные на казначейский счет для проведения операций со средствами бюджетных (автономных) учреждений на основании платежных документов, в которых не указан или указан ошибочный номер лицевого счета (далее - невыясненные поступления бюджетных (автономных) учреждений), учитываются в составе общего остатка на казначейском счете для проведения операций со средствами бюджетных (автономных) учреждений.</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38. В случае если в платежном документе, суммы по которому отнесены к невыясненным поступлениям бюджетных (автономных) учреждений, указаны ИНН (ИНН и КПП) Клиента или иные признаки, по которым можно определить предполагаемого получателя средств, Комитет финансов формирует и направляет предполагаемому получателю средств ЭД "Запрос БУ/АУ на выяснение принадлежности платежа".</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39. Для уточнения невыясненных поступлений бюджетных (автономных) учреждений, указанных в ЭД "Запрос БУ/АУ на выяснение принадлежности платежа", Клиент представляет в Комитет финансов ЭД "Справка-уведомление об уточнении операций БУ/АУ", на основании которого поступившие суммы отражаются на лицевом счете Клиента.</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40. В случае если Клиент - предполагаемый получатель отказывается от поступления, указанного в ЭД "Запрос БУ/АУ на выяснение принадлежности платежа", ЭД "Запрос БУ/АУ на выяснение принадлежности платежа" переводится Клиентом в статус "Отказан".</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41. Суммы невыясненных поступлений бюджетных (автономных) учреждений, результаты выяснения (уточнения) их принадлежности, а также операции по возврату плательщикам средств отражаются Комитетом финансов в Ведомости учета невыясненных поступлений.</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 xml:space="preserve">42. Клиент вправе в течение финансового года для уточнения кодов по бюджетной классификации и(или) иных аналитических признаков, по которым операции были отражены на лицевом счете бюджетного (автономного) учреждения представить в Комитет финансов ЭД "Справка-уведомление об уточнении операций БУ/АУ" (ЭД "Справка по операциям БУ/АУ" при наличии в уточняемом документе ссылки на ЭД "Сведения об обязательствах и договоре БУ/АУ"), с соблюдением требований, установленных </w:t>
      </w:r>
      <w:hyperlink w:anchor="P730">
        <w:r w:rsidRPr="00F11767">
          <w:rPr>
            <w:rFonts w:ascii="Times New Roman" w:hAnsi="Times New Roman" w:cs="Times New Roman"/>
            <w:color w:val="0000FF"/>
          </w:rPr>
          <w:t>Приложением N 6</w:t>
        </w:r>
      </w:hyperlink>
      <w:r w:rsidRPr="00F11767">
        <w:rPr>
          <w:rFonts w:ascii="Times New Roman" w:hAnsi="Times New Roman" w:cs="Times New Roman"/>
        </w:rPr>
        <w:t xml:space="preserve"> к Порядку.</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 xml:space="preserve">43. Проведение операций по уточнению кодов бюджетной классификации и(или) иных аналитических признаков, по которым операции были отражены на лицевом счете Клиента, осуществляется в порядке и сроки, установленные </w:t>
      </w:r>
      <w:hyperlink w:anchor="P730">
        <w:r w:rsidRPr="00F11767">
          <w:rPr>
            <w:rFonts w:ascii="Times New Roman" w:hAnsi="Times New Roman" w:cs="Times New Roman"/>
            <w:color w:val="0000FF"/>
          </w:rPr>
          <w:t>Приложением N 6</w:t>
        </w:r>
      </w:hyperlink>
      <w:r w:rsidRPr="00F11767">
        <w:rPr>
          <w:rFonts w:ascii="Times New Roman" w:hAnsi="Times New Roman" w:cs="Times New Roman"/>
        </w:rPr>
        <w:t xml:space="preserve"> к Порядку.</w:t>
      </w:r>
    </w:p>
    <w:p w:rsidR="000629E2" w:rsidRPr="00F11767" w:rsidRDefault="000629E2">
      <w:pPr>
        <w:pStyle w:val="ConsPlusNormal"/>
        <w:ind w:firstLine="540"/>
        <w:jc w:val="both"/>
        <w:rPr>
          <w:rFonts w:ascii="Times New Roman" w:hAnsi="Times New Roman" w:cs="Times New Roman"/>
        </w:rPr>
      </w:pPr>
    </w:p>
    <w:p w:rsidR="000629E2" w:rsidRPr="00F11767" w:rsidRDefault="000629E2">
      <w:pPr>
        <w:pStyle w:val="ConsPlusTitle"/>
        <w:jc w:val="center"/>
        <w:outlineLvl w:val="1"/>
        <w:rPr>
          <w:rFonts w:ascii="Times New Roman" w:hAnsi="Times New Roman" w:cs="Times New Roman"/>
        </w:rPr>
      </w:pPr>
      <w:r w:rsidRPr="00F11767">
        <w:rPr>
          <w:rFonts w:ascii="Times New Roman" w:hAnsi="Times New Roman" w:cs="Times New Roman"/>
        </w:rPr>
        <w:t>V. Проведение операции со средствами получателей</w:t>
      </w:r>
    </w:p>
    <w:p w:rsidR="000629E2" w:rsidRPr="00F11767" w:rsidRDefault="000629E2">
      <w:pPr>
        <w:pStyle w:val="ConsPlusTitle"/>
        <w:jc w:val="center"/>
        <w:rPr>
          <w:rFonts w:ascii="Times New Roman" w:hAnsi="Times New Roman" w:cs="Times New Roman"/>
        </w:rPr>
      </w:pPr>
      <w:r w:rsidRPr="00F11767">
        <w:rPr>
          <w:rFonts w:ascii="Times New Roman" w:hAnsi="Times New Roman" w:cs="Times New Roman"/>
        </w:rPr>
        <w:t>средств из бюджета</w:t>
      </w:r>
    </w:p>
    <w:p w:rsidR="000629E2" w:rsidRPr="00F11767" w:rsidRDefault="000629E2">
      <w:pPr>
        <w:pStyle w:val="ConsPlusNormal"/>
        <w:ind w:firstLine="540"/>
        <w:jc w:val="both"/>
        <w:rPr>
          <w:rFonts w:ascii="Times New Roman" w:hAnsi="Times New Roman" w:cs="Times New Roman"/>
        </w:rPr>
      </w:pPr>
    </w:p>
    <w:p w:rsidR="000629E2" w:rsidRPr="00F11767" w:rsidRDefault="000629E2">
      <w:pPr>
        <w:pStyle w:val="ConsPlusNormal"/>
        <w:ind w:firstLine="540"/>
        <w:jc w:val="both"/>
        <w:rPr>
          <w:rFonts w:ascii="Times New Roman" w:hAnsi="Times New Roman" w:cs="Times New Roman"/>
        </w:rPr>
      </w:pPr>
      <w:r w:rsidRPr="00941BE7">
        <w:rPr>
          <w:rFonts w:ascii="Times New Roman" w:hAnsi="Times New Roman" w:cs="Times New Roman"/>
        </w:rPr>
        <w:t xml:space="preserve">44. Проведение операций со средствами получателей средств из бюджета осуществляется Комитетом финансов на основании ЭД "Заявка БУ/АУ на выплату средств" в порядке, аналогичном порядку проведения операций со средствами бюджетных (автономных) учреждений, установленному </w:t>
      </w:r>
      <w:hyperlink w:anchor="P128">
        <w:r w:rsidRPr="00941BE7">
          <w:rPr>
            <w:rFonts w:ascii="Times New Roman" w:hAnsi="Times New Roman" w:cs="Times New Roman"/>
            <w:color w:val="0000FF"/>
          </w:rPr>
          <w:t>разделом V</w:t>
        </w:r>
      </w:hyperlink>
      <w:r w:rsidRPr="00941BE7">
        <w:rPr>
          <w:rFonts w:ascii="Times New Roman" w:hAnsi="Times New Roman" w:cs="Times New Roman"/>
        </w:rPr>
        <w:t xml:space="preserve"> настоящего Порядка.</w:t>
      </w:r>
    </w:p>
    <w:p w:rsidR="000629E2" w:rsidRPr="00F11767" w:rsidRDefault="000629E2">
      <w:pPr>
        <w:pStyle w:val="ConsPlusNormal"/>
        <w:ind w:firstLine="540"/>
        <w:jc w:val="both"/>
        <w:rPr>
          <w:rFonts w:ascii="Times New Roman" w:hAnsi="Times New Roman" w:cs="Times New Roman"/>
        </w:rPr>
      </w:pPr>
    </w:p>
    <w:p w:rsidR="000629E2" w:rsidRPr="00F11767" w:rsidRDefault="000629E2">
      <w:pPr>
        <w:pStyle w:val="ConsPlusTitle"/>
        <w:jc w:val="center"/>
        <w:outlineLvl w:val="1"/>
        <w:rPr>
          <w:rFonts w:ascii="Times New Roman" w:hAnsi="Times New Roman" w:cs="Times New Roman"/>
        </w:rPr>
      </w:pPr>
      <w:r w:rsidRPr="00F11767">
        <w:rPr>
          <w:rFonts w:ascii="Times New Roman" w:hAnsi="Times New Roman" w:cs="Times New Roman"/>
        </w:rPr>
        <w:t>VI. Формирование ежедневной информации Комитета финансов</w:t>
      </w:r>
    </w:p>
    <w:p w:rsidR="000629E2" w:rsidRPr="00F11767" w:rsidRDefault="000629E2">
      <w:pPr>
        <w:pStyle w:val="ConsPlusTitle"/>
        <w:jc w:val="center"/>
        <w:rPr>
          <w:rFonts w:ascii="Times New Roman" w:hAnsi="Times New Roman" w:cs="Times New Roman"/>
        </w:rPr>
      </w:pPr>
      <w:r w:rsidRPr="00F11767">
        <w:rPr>
          <w:rFonts w:ascii="Times New Roman" w:hAnsi="Times New Roman" w:cs="Times New Roman"/>
        </w:rPr>
        <w:t>в целях исполнения областного бюджета</w:t>
      </w:r>
    </w:p>
    <w:p w:rsidR="000629E2" w:rsidRPr="00F11767" w:rsidRDefault="000629E2">
      <w:pPr>
        <w:pStyle w:val="ConsPlusNormal"/>
        <w:ind w:firstLine="540"/>
        <w:jc w:val="both"/>
        <w:rPr>
          <w:rFonts w:ascii="Times New Roman" w:hAnsi="Times New Roman" w:cs="Times New Roman"/>
        </w:rPr>
      </w:pPr>
    </w:p>
    <w:p w:rsidR="000629E2" w:rsidRPr="00F11767" w:rsidRDefault="000629E2">
      <w:pPr>
        <w:pStyle w:val="ConsPlusNormal"/>
        <w:ind w:firstLine="540"/>
        <w:jc w:val="both"/>
        <w:rPr>
          <w:rFonts w:ascii="Times New Roman" w:hAnsi="Times New Roman" w:cs="Times New Roman"/>
        </w:rPr>
      </w:pPr>
      <w:r w:rsidRPr="00F11767">
        <w:rPr>
          <w:rFonts w:ascii="Times New Roman" w:hAnsi="Times New Roman" w:cs="Times New Roman"/>
        </w:rPr>
        <w:t xml:space="preserve">45. Проведение операций по перечислению средств областного бюджета в соответствии с </w:t>
      </w:r>
      <w:hyperlink w:anchor="P68">
        <w:r w:rsidRPr="00F11767">
          <w:rPr>
            <w:rFonts w:ascii="Times New Roman" w:hAnsi="Times New Roman" w:cs="Times New Roman"/>
            <w:color w:val="0000FF"/>
          </w:rPr>
          <w:t>разделом II</w:t>
        </w:r>
      </w:hyperlink>
      <w:r w:rsidRPr="00F11767">
        <w:rPr>
          <w:rFonts w:ascii="Times New Roman" w:hAnsi="Times New Roman" w:cs="Times New Roman"/>
        </w:rPr>
        <w:t xml:space="preserve"> </w:t>
      </w:r>
      <w:r w:rsidRPr="00F11767">
        <w:rPr>
          <w:rFonts w:ascii="Times New Roman" w:hAnsi="Times New Roman" w:cs="Times New Roman"/>
        </w:rPr>
        <w:lastRenderedPageBreak/>
        <w:t xml:space="preserve">настоящего Порядка осуществляется Комитетом финансов на основании Общей </w:t>
      </w:r>
      <w:hyperlink w:anchor="P322">
        <w:r w:rsidRPr="00F11767">
          <w:rPr>
            <w:rFonts w:ascii="Times New Roman" w:hAnsi="Times New Roman" w:cs="Times New Roman"/>
            <w:color w:val="0000FF"/>
          </w:rPr>
          <w:t>заявки</w:t>
        </w:r>
      </w:hyperlink>
      <w:r w:rsidRPr="00F11767">
        <w:rPr>
          <w:rFonts w:ascii="Times New Roman" w:hAnsi="Times New Roman" w:cs="Times New Roman"/>
        </w:rPr>
        <w:t xml:space="preserve"> на перечисление средств, сформированной по форме согласно Приложению N 3 к Порядку.</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46. В целях своевременного исполнения обязательств Клиентов руководитель Комитета финансов (уполномоченное лицо) вправе принять решение о перечислении денежных средств по платежным документам Клиентов, не включенным в Общую заявку на перечисление средств.</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47. В целях эффективного использования денежных средств на казначейском счете для проведения операций со средствами областного бюджета руководитель Комитета финансов (уполномоченное лицо) вправе принять решение о пролонгации срока перечисления средств по отдельным платежным документам, включенным в Общую заявку на перечисление средств, до трех рабочих дней.</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48. В соответствии с Общей заявкой на перечисление средств Комитет финансов осуществляет формирование и отправку в УФК по Ленинградской области платежных поручений в соответствии с требованиями, установленными Министерством финансов, Федеральным казначейством, Банком России.</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49. Комитет финансов по итогам операционного дня осуществляет формирование:</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 xml:space="preserve">- реестра Распоряжений на перечисление средств с текущего счета, в который включаются распоряжения о перечислении средств с казначейских счетов, указанных в </w:t>
      </w:r>
      <w:hyperlink w:anchor="P48">
        <w:r w:rsidRPr="00F11767">
          <w:rPr>
            <w:rFonts w:ascii="Times New Roman" w:hAnsi="Times New Roman" w:cs="Times New Roman"/>
            <w:color w:val="0000FF"/>
          </w:rPr>
          <w:t>пункте 4</w:t>
        </w:r>
      </w:hyperlink>
      <w:r w:rsidRPr="00F11767">
        <w:rPr>
          <w:rFonts w:ascii="Times New Roman" w:hAnsi="Times New Roman" w:cs="Times New Roman"/>
        </w:rPr>
        <w:t xml:space="preserve"> настоящего Порядка;</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 реестра Расходных расписаний;</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 реестра Распоряжений о перечислении на карты МИР;</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 оперативной информации по остаткам денежных средств на конец текущего операционного дня;</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 xml:space="preserve">- </w:t>
      </w:r>
      <w:hyperlink w:anchor="P390">
        <w:r w:rsidRPr="00F11767">
          <w:rPr>
            <w:rFonts w:ascii="Times New Roman" w:hAnsi="Times New Roman" w:cs="Times New Roman"/>
            <w:color w:val="0000FF"/>
          </w:rPr>
          <w:t>сведений</w:t>
        </w:r>
      </w:hyperlink>
      <w:r w:rsidRPr="00F11767">
        <w:rPr>
          <w:rFonts w:ascii="Times New Roman" w:hAnsi="Times New Roman" w:cs="Times New Roman"/>
        </w:rPr>
        <w:t xml:space="preserve"> о фактических выплатах из бюджета в целях исполнения бюджета по расходам за текущий операционный день по форме Приложения N 4 к Порядку.</w:t>
      </w:r>
    </w:p>
    <w:p w:rsidR="000629E2" w:rsidRPr="00F11767" w:rsidRDefault="000629E2">
      <w:pPr>
        <w:pStyle w:val="ConsPlusNormal"/>
        <w:ind w:firstLine="540"/>
        <w:jc w:val="both"/>
        <w:rPr>
          <w:rFonts w:ascii="Times New Roman" w:hAnsi="Times New Roman" w:cs="Times New Roman"/>
        </w:rPr>
      </w:pPr>
    </w:p>
    <w:p w:rsidR="000629E2" w:rsidRPr="00F11767" w:rsidRDefault="000629E2">
      <w:pPr>
        <w:pStyle w:val="ConsPlusTitle"/>
        <w:jc w:val="center"/>
        <w:outlineLvl w:val="1"/>
        <w:rPr>
          <w:rFonts w:ascii="Times New Roman" w:hAnsi="Times New Roman" w:cs="Times New Roman"/>
        </w:rPr>
      </w:pPr>
      <w:r w:rsidRPr="00F11767">
        <w:rPr>
          <w:rFonts w:ascii="Times New Roman" w:hAnsi="Times New Roman" w:cs="Times New Roman"/>
        </w:rPr>
        <w:t>VII. Возврат невыясненных средств плательщику (перечисление</w:t>
      </w:r>
    </w:p>
    <w:p w:rsidR="000629E2" w:rsidRPr="00F11767" w:rsidRDefault="000629E2">
      <w:pPr>
        <w:pStyle w:val="ConsPlusTitle"/>
        <w:jc w:val="center"/>
        <w:rPr>
          <w:rFonts w:ascii="Times New Roman" w:hAnsi="Times New Roman" w:cs="Times New Roman"/>
        </w:rPr>
      </w:pPr>
      <w:r w:rsidRPr="00F11767">
        <w:rPr>
          <w:rFonts w:ascii="Times New Roman" w:hAnsi="Times New Roman" w:cs="Times New Roman"/>
        </w:rPr>
        <w:t>на другой казначейский счет)</w:t>
      </w:r>
    </w:p>
    <w:p w:rsidR="000629E2" w:rsidRPr="00F11767" w:rsidRDefault="000629E2">
      <w:pPr>
        <w:pStyle w:val="ConsPlusNormal"/>
        <w:ind w:firstLine="540"/>
        <w:jc w:val="both"/>
        <w:rPr>
          <w:rFonts w:ascii="Times New Roman" w:hAnsi="Times New Roman" w:cs="Times New Roman"/>
        </w:rPr>
      </w:pPr>
    </w:p>
    <w:p w:rsidR="000629E2" w:rsidRPr="00F11767" w:rsidRDefault="000629E2">
      <w:pPr>
        <w:pStyle w:val="ConsPlusNormal"/>
        <w:spacing w:before="280"/>
        <w:ind w:firstLine="540"/>
        <w:jc w:val="both"/>
        <w:rPr>
          <w:rFonts w:ascii="Times New Roman" w:hAnsi="Times New Roman" w:cs="Times New Roman"/>
        </w:rPr>
      </w:pPr>
      <w:bookmarkStart w:id="8" w:name="P167"/>
      <w:bookmarkEnd w:id="8"/>
      <w:r w:rsidRPr="00F11767">
        <w:rPr>
          <w:rFonts w:ascii="Times New Roman" w:hAnsi="Times New Roman" w:cs="Times New Roman"/>
        </w:rPr>
        <w:t xml:space="preserve">50. Невыясненные поступления во временном распоряжении, невыясненные поступления бюджетных (автономных) учреждений, невыясненные поступления получателей средств из бюджета возвращаются Комитетом финансов плательщику (перечисляются на другой казначейский счет) на основании его письменного </w:t>
      </w:r>
      <w:hyperlink w:anchor="P814">
        <w:r w:rsidRPr="00F11767">
          <w:rPr>
            <w:rFonts w:ascii="Times New Roman" w:hAnsi="Times New Roman" w:cs="Times New Roman"/>
            <w:color w:val="0000FF"/>
          </w:rPr>
          <w:t>заявления</w:t>
        </w:r>
      </w:hyperlink>
      <w:r w:rsidRPr="00F11767">
        <w:rPr>
          <w:rFonts w:ascii="Times New Roman" w:hAnsi="Times New Roman" w:cs="Times New Roman"/>
        </w:rPr>
        <w:t>, представленного на бумажном носителе или в электронной форме по телекоммуникационным каналам связи по форме согласно Приложению N 7 &lt;1&gt; к настоящему Порядку с приложением документов, подтверждающих факт уплаты платежа (далее - пакет документов).</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&lt;1&gt; Форма (образец) заявления плательщика размещен на официальном сайте Комитета финансов Ленинградской области в сети Интернет по электронному адресу https://finance.lenobl.ru/ в разделе Общая информация - Направления деятельности - Исполнение бюджета - Заявления.</w:t>
      </w:r>
    </w:p>
    <w:p w:rsidR="000629E2" w:rsidRPr="00F11767" w:rsidRDefault="000629E2">
      <w:pPr>
        <w:pStyle w:val="ConsPlusNormal"/>
        <w:ind w:firstLine="540"/>
        <w:jc w:val="both"/>
        <w:rPr>
          <w:rFonts w:ascii="Times New Roman" w:hAnsi="Times New Roman" w:cs="Times New Roman"/>
        </w:rPr>
      </w:pPr>
    </w:p>
    <w:p w:rsidR="000629E2" w:rsidRPr="00F11767" w:rsidRDefault="000629E2">
      <w:pPr>
        <w:pStyle w:val="ConsPlusNormal"/>
        <w:ind w:firstLine="540"/>
        <w:jc w:val="both"/>
        <w:rPr>
          <w:rFonts w:ascii="Times New Roman" w:hAnsi="Times New Roman" w:cs="Times New Roman"/>
        </w:rPr>
      </w:pPr>
      <w:bookmarkStart w:id="9" w:name="P171"/>
      <w:bookmarkEnd w:id="9"/>
      <w:r w:rsidRPr="00F11767">
        <w:rPr>
          <w:rFonts w:ascii="Times New Roman" w:hAnsi="Times New Roman" w:cs="Times New Roman"/>
        </w:rPr>
        <w:t xml:space="preserve">51. Комитет финансов осуществляет проверку представленного пакета документов на соответствие требованиям </w:t>
      </w:r>
      <w:hyperlink w:anchor="P167">
        <w:r w:rsidRPr="00F11767">
          <w:rPr>
            <w:rFonts w:ascii="Times New Roman" w:hAnsi="Times New Roman" w:cs="Times New Roman"/>
            <w:color w:val="0000FF"/>
          </w:rPr>
          <w:t>пункта 60</w:t>
        </w:r>
      </w:hyperlink>
      <w:r w:rsidRPr="00F11767">
        <w:rPr>
          <w:rFonts w:ascii="Times New Roman" w:hAnsi="Times New Roman" w:cs="Times New Roman"/>
        </w:rPr>
        <w:t xml:space="preserve"> настоящего Порядка, а также факт зачисления платежа на соответствующий казначейский счет.</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 xml:space="preserve">52. В случае положительного результата проверки, предусмотренной </w:t>
      </w:r>
      <w:hyperlink w:anchor="P171">
        <w:r w:rsidRPr="00F11767">
          <w:rPr>
            <w:rFonts w:ascii="Times New Roman" w:hAnsi="Times New Roman" w:cs="Times New Roman"/>
            <w:color w:val="0000FF"/>
          </w:rPr>
          <w:t>пунктом 61</w:t>
        </w:r>
      </w:hyperlink>
      <w:r w:rsidRPr="00F11767">
        <w:rPr>
          <w:rFonts w:ascii="Times New Roman" w:hAnsi="Times New Roman" w:cs="Times New Roman"/>
        </w:rPr>
        <w:t xml:space="preserve"> настоящего Порядка, Комитет финансов осуществляет возврат (перечисление на другой казначейский счет) денежных средств. При этом ранее направленные Запросы на выяснение принадлежности платежа подлежат отмене.</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 xml:space="preserve">53. В случае отрицательного результата проверки, предусмотренной </w:t>
      </w:r>
      <w:hyperlink w:anchor="P171">
        <w:r w:rsidRPr="00F11767">
          <w:rPr>
            <w:rFonts w:ascii="Times New Roman" w:hAnsi="Times New Roman" w:cs="Times New Roman"/>
            <w:color w:val="0000FF"/>
          </w:rPr>
          <w:t>пунктом 61</w:t>
        </w:r>
      </w:hyperlink>
      <w:r w:rsidRPr="00F11767">
        <w:rPr>
          <w:rFonts w:ascii="Times New Roman" w:hAnsi="Times New Roman" w:cs="Times New Roman"/>
        </w:rPr>
        <w:t xml:space="preserve"> настоящего Порядка, Комитет финансов направляет заявителю мотивированный отказ в исполнении представленных документов.</w:t>
      </w:r>
    </w:p>
    <w:p w:rsidR="000629E2" w:rsidRDefault="000629E2">
      <w:pPr>
        <w:pStyle w:val="ConsPlusNormal"/>
        <w:jc w:val="right"/>
        <w:outlineLvl w:val="1"/>
        <w:rPr>
          <w:rFonts w:ascii="Times New Roman" w:hAnsi="Times New Roman" w:cs="Times New Roman"/>
        </w:rPr>
      </w:pPr>
    </w:p>
    <w:p w:rsidR="000629E2" w:rsidRPr="00F11767" w:rsidRDefault="000629E2">
      <w:pPr>
        <w:pStyle w:val="ConsPlusNormal"/>
        <w:jc w:val="right"/>
        <w:outlineLvl w:val="1"/>
        <w:rPr>
          <w:rFonts w:ascii="Times New Roman" w:hAnsi="Times New Roman" w:cs="Times New Roman"/>
        </w:rPr>
      </w:pPr>
    </w:p>
    <w:p w:rsidR="000629E2" w:rsidRPr="00F11767" w:rsidRDefault="000629E2">
      <w:pPr>
        <w:pStyle w:val="ConsPlusNormal"/>
        <w:jc w:val="right"/>
        <w:outlineLvl w:val="1"/>
        <w:rPr>
          <w:rFonts w:ascii="Times New Roman" w:hAnsi="Times New Roman" w:cs="Times New Roman"/>
        </w:rPr>
      </w:pPr>
      <w:r w:rsidRPr="00F11767">
        <w:rPr>
          <w:rFonts w:ascii="Times New Roman" w:hAnsi="Times New Roman" w:cs="Times New Roman"/>
        </w:rPr>
        <w:lastRenderedPageBreak/>
        <w:t>Приложение N 1</w:t>
      </w:r>
    </w:p>
    <w:p w:rsidR="000629E2" w:rsidRPr="00F11767" w:rsidRDefault="000629E2">
      <w:pPr>
        <w:pStyle w:val="ConsPlusNormal"/>
        <w:jc w:val="right"/>
        <w:rPr>
          <w:rFonts w:ascii="Times New Roman" w:hAnsi="Times New Roman" w:cs="Times New Roman"/>
        </w:rPr>
      </w:pPr>
      <w:r w:rsidRPr="00F11767">
        <w:rPr>
          <w:rFonts w:ascii="Times New Roman" w:hAnsi="Times New Roman" w:cs="Times New Roman"/>
        </w:rPr>
        <w:t>к Порядку</w:t>
      </w:r>
    </w:p>
    <w:p w:rsidR="000629E2" w:rsidRPr="00F11767" w:rsidRDefault="000629E2">
      <w:pPr>
        <w:pStyle w:val="ConsPlusNormal"/>
        <w:jc w:val="right"/>
        <w:rPr>
          <w:rFonts w:ascii="Times New Roman" w:hAnsi="Times New Roman" w:cs="Times New Roman"/>
        </w:rPr>
      </w:pPr>
    </w:p>
    <w:p w:rsidR="000629E2" w:rsidRPr="00F11767" w:rsidRDefault="000629E2">
      <w:pPr>
        <w:pStyle w:val="ConsPlusTitle"/>
        <w:jc w:val="center"/>
        <w:rPr>
          <w:rFonts w:ascii="Times New Roman" w:hAnsi="Times New Roman" w:cs="Times New Roman"/>
        </w:rPr>
      </w:pPr>
      <w:bookmarkStart w:id="10" w:name="P182"/>
      <w:bookmarkEnd w:id="10"/>
      <w:r w:rsidRPr="00F11767">
        <w:rPr>
          <w:rFonts w:ascii="Times New Roman" w:hAnsi="Times New Roman" w:cs="Times New Roman"/>
        </w:rPr>
        <w:t>СРОКИ</w:t>
      </w:r>
    </w:p>
    <w:p w:rsidR="000629E2" w:rsidRPr="00F11767" w:rsidRDefault="000629E2">
      <w:pPr>
        <w:pStyle w:val="ConsPlusTitle"/>
        <w:jc w:val="center"/>
        <w:rPr>
          <w:rFonts w:ascii="Times New Roman" w:hAnsi="Times New Roman" w:cs="Times New Roman"/>
        </w:rPr>
      </w:pPr>
      <w:r w:rsidRPr="00F11767">
        <w:rPr>
          <w:rFonts w:ascii="Times New Roman" w:hAnsi="Times New Roman" w:cs="Times New Roman"/>
        </w:rPr>
        <w:t>ПРОВЕДЕНИЯ ОПЕРАЦИЙ (ПРЕДСТАВЛЕНИЯ ЭД)</w:t>
      </w:r>
    </w:p>
    <w:p w:rsidR="000629E2" w:rsidRPr="00F11767" w:rsidRDefault="000629E2">
      <w:pPr>
        <w:pStyle w:val="ConsPlusNormal"/>
        <w:ind w:firstLine="540"/>
        <w:jc w:val="both"/>
        <w:rPr>
          <w:rFonts w:ascii="Times New Roman" w:hAnsi="Times New Roman" w:cs="Times New Roman"/>
        </w:rPr>
      </w:pPr>
    </w:p>
    <w:tbl>
      <w:tblPr>
        <w:tblW w:w="10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680"/>
        <w:gridCol w:w="1934"/>
        <w:gridCol w:w="283"/>
        <w:gridCol w:w="2410"/>
        <w:gridCol w:w="2268"/>
        <w:gridCol w:w="3260"/>
      </w:tblGrid>
      <w:tr w:rsidR="000629E2" w:rsidRPr="00F11767" w:rsidTr="006A5A83">
        <w:tc>
          <w:tcPr>
            <w:tcW w:w="680"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п/п</w:t>
            </w:r>
          </w:p>
        </w:tc>
        <w:tc>
          <w:tcPr>
            <w:tcW w:w="1934"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Предоставляемые документы, ЭД</w:t>
            </w:r>
          </w:p>
        </w:tc>
        <w:tc>
          <w:tcPr>
            <w:tcW w:w="2693" w:type="dxa"/>
            <w:gridSpan w:val="2"/>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Срок представления ЭД Клиентом</w:t>
            </w:r>
          </w:p>
        </w:tc>
        <w:tc>
          <w:tcPr>
            <w:tcW w:w="2268"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Срок представления ЭД Клиентом</w:t>
            </w:r>
          </w:p>
        </w:tc>
        <w:tc>
          <w:tcPr>
            <w:tcW w:w="3260"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Срок исполнения Комитетом финансов документа, ЭД</w:t>
            </w:r>
          </w:p>
        </w:tc>
      </w:tr>
      <w:tr w:rsidR="000629E2" w:rsidRPr="00F11767" w:rsidTr="006A5A83">
        <w:tc>
          <w:tcPr>
            <w:tcW w:w="10835" w:type="dxa"/>
            <w:gridSpan w:val="6"/>
          </w:tcPr>
          <w:p w:rsidR="000629E2" w:rsidRPr="00F11767" w:rsidRDefault="000629E2" w:rsidP="001F7A4D">
            <w:pPr>
              <w:pStyle w:val="ConsPlusNormal"/>
              <w:jc w:val="center"/>
              <w:outlineLvl w:val="2"/>
              <w:rPr>
                <w:rFonts w:ascii="Times New Roman" w:hAnsi="Times New Roman" w:cs="Times New Roman"/>
              </w:rPr>
            </w:pPr>
            <w:r w:rsidRPr="00F11767">
              <w:rPr>
                <w:rFonts w:ascii="Times New Roman" w:hAnsi="Times New Roman" w:cs="Times New Roman"/>
              </w:rPr>
              <w:t>1. Проведение операций со средствами бюджета</w:t>
            </w:r>
          </w:p>
        </w:tc>
      </w:tr>
      <w:tr w:rsidR="000629E2" w:rsidRPr="00F11767" w:rsidTr="006A5A83">
        <w:tc>
          <w:tcPr>
            <w:tcW w:w="680" w:type="dxa"/>
            <w:vMerge w:val="restart"/>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1.1.</w:t>
            </w:r>
          </w:p>
        </w:tc>
        <w:tc>
          <w:tcPr>
            <w:tcW w:w="2217" w:type="dxa"/>
            <w:gridSpan w:val="2"/>
            <w:vMerge w:val="restart"/>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Представление ЭД "Распорядительная заявка", ЭД "Заявка на оплату расходов"</w:t>
            </w:r>
          </w:p>
        </w:tc>
        <w:tc>
          <w:tcPr>
            <w:tcW w:w="2410" w:type="dxa"/>
            <w:vMerge w:val="restart"/>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"Нет финансирования"</w:t>
            </w:r>
          </w:p>
        </w:tc>
        <w:tc>
          <w:tcPr>
            <w:tcW w:w="2268"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До 16-00 часов (в пятницу и предпраздничный день до 15-00 часов)</w:t>
            </w:r>
          </w:p>
        </w:tc>
        <w:tc>
          <w:tcPr>
            <w:tcW w:w="3260"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Не позднее рабочего дня, следующего за днем представления ЭД</w:t>
            </w:r>
          </w:p>
        </w:tc>
      </w:tr>
      <w:tr w:rsidR="000629E2" w:rsidRPr="00F11767" w:rsidTr="006A5A83">
        <w:tc>
          <w:tcPr>
            <w:tcW w:w="680" w:type="dxa"/>
            <w:vMerge/>
          </w:tcPr>
          <w:p w:rsidR="000629E2" w:rsidRPr="00F11767" w:rsidRDefault="000629E2">
            <w:pPr>
              <w:pStyle w:val="ConsPlusNormal"/>
              <w:rPr>
                <w:rFonts w:ascii="Times New Roman" w:hAnsi="Times New Roman" w:cs="Times New Roman"/>
              </w:rPr>
            </w:pPr>
          </w:p>
        </w:tc>
        <w:tc>
          <w:tcPr>
            <w:tcW w:w="2217" w:type="dxa"/>
            <w:gridSpan w:val="2"/>
            <w:vMerge/>
          </w:tcPr>
          <w:p w:rsidR="000629E2" w:rsidRPr="00F11767" w:rsidRDefault="000629E2">
            <w:pPr>
              <w:pStyle w:val="ConsPlusNormal"/>
              <w:rPr>
                <w:rFonts w:ascii="Times New Roman" w:hAnsi="Times New Roman" w:cs="Times New Roman"/>
              </w:rPr>
            </w:pPr>
          </w:p>
        </w:tc>
        <w:tc>
          <w:tcPr>
            <w:tcW w:w="2410" w:type="dxa"/>
            <w:vMerge/>
          </w:tcPr>
          <w:p w:rsidR="000629E2" w:rsidRPr="00F11767" w:rsidRDefault="000629E2">
            <w:pPr>
              <w:pStyle w:val="ConsPlusNormal"/>
              <w:rPr>
                <w:rFonts w:ascii="Times New Roman" w:hAnsi="Times New Roman" w:cs="Times New Roman"/>
              </w:rPr>
            </w:pPr>
          </w:p>
        </w:tc>
        <w:tc>
          <w:tcPr>
            <w:tcW w:w="2268"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После 16-00 часов (в пятницу и предпраздничный день после 15-00 часов)</w:t>
            </w:r>
          </w:p>
        </w:tc>
        <w:tc>
          <w:tcPr>
            <w:tcW w:w="3260"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Не позднее второго рабочего дня, следующего за днем представления ЭД</w:t>
            </w:r>
          </w:p>
        </w:tc>
      </w:tr>
      <w:tr w:rsidR="000629E2" w:rsidRPr="00F11767" w:rsidTr="006A5A83">
        <w:tc>
          <w:tcPr>
            <w:tcW w:w="680"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1.2.</w:t>
            </w:r>
          </w:p>
        </w:tc>
        <w:tc>
          <w:tcPr>
            <w:tcW w:w="2217" w:type="dxa"/>
            <w:gridSpan w:val="2"/>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Представление ЭД "Расходное расписание"</w:t>
            </w:r>
          </w:p>
        </w:tc>
        <w:tc>
          <w:tcPr>
            <w:tcW w:w="2410"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"Ожидание подписи"</w:t>
            </w:r>
          </w:p>
        </w:tc>
        <w:tc>
          <w:tcPr>
            <w:tcW w:w="2268"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Не позднее 3 рабочих дней с даты заключения Соглашения о предоставлении межбюджетного трансферта местному бюджету</w:t>
            </w:r>
          </w:p>
        </w:tc>
        <w:tc>
          <w:tcPr>
            <w:tcW w:w="3260"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Не позднее второго рабочего дня, следующего за днем представления ЭД</w:t>
            </w:r>
          </w:p>
        </w:tc>
      </w:tr>
      <w:tr w:rsidR="000629E2" w:rsidRPr="00F11767" w:rsidTr="006A5A83">
        <w:tc>
          <w:tcPr>
            <w:tcW w:w="680"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1.3.</w:t>
            </w:r>
          </w:p>
        </w:tc>
        <w:tc>
          <w:tcPr>
            <w:tcW w:w="2217" w:type="dxa"/>
            <w:gridSpan w:val="2"/>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Представление ЭД "Заявка на финансирование"</w:t>
            </w:r>
          </w:p>
        </w:tc>
        <w:tc>
          <w:tcPr>
            <w:tcW w:w="2410"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"Санкционирован"</w:t>
            </w:r>
          </w:p>
        </w:tc>
        <w:tc>
          <w:tcPr>
            <w:tcW w:w="2268" w:type="dxa"/>
          </w:tcPr>
          <w:p w:rsidR="000629E2" w:rsidRPr="00F11767" w:rsidRDefault="000629E2">
            <w:pPr>
              <w:pStyle w:val="ConsPlusNormal"/>
              <w:jc w:val="both"/>
              <w:rPr>
                <w:rFonts w:ascii="Times New Roman" w:hAnsi="Times New Roman" w:cs="Times New Roman"/>
              </w:rPr>
            </w:pPr>
          </w:p>
        </w:tc>
        <w:tc>
          <w:tcPr>
            <w:tcW w:w="3260"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Не позднее второго рабочего дня, следующего за днем представления ЭД</w:t>
            </w:r>
          </w:p>
        </w:tc>
      </w:tr>
      <w:tr w:rsidR="000629E2" w:rsidRPr="00F11767" w:rsidTr="006A5A83">
        <w:tc>
          <w:tcPr>
            <w:tcW w:w="680"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1.4.</w:t>
            </w:r>
          </w:p>
        </w:tc>
        <w:tc>
          <w:tcPr>
            <w:tcW w:w="2217" w:type="dxa"/>
            <w:gridSpan w:val="2"/>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Представление ЭД "Справка по расходам"</w:t>
            </w:r>
          </w:p>
        </w:tc>
        <w:tc>
          <w:tcPr>
            <w:tcW w:w="2410" w:type="dxa"/>
          </w:tcPr>
          <w:p w:rsidR="000629E2" w:rsidRPr="00F11767" w:rsidRDefault="000629E2" w:rsidP="001F7A4D">
            <w:pPr>
              <w:pStyle w:val="ConsPlusNormal"/>
              <w:jc w:val="both"/>
              <w:rPr>
                <w:rFonts w:ascii="Times New Roman" w:hAnsi="Times New Roman" w:cs="Times New Roman"/>
              </w:rPr>
            </w:pPr>
            <w:r w:rsidRPr="00F11767">
              <w:rPr>
                <w:rFonts w:ascii="Times New Roman" w:hAnsi="Times New Roman" w:cs="Times New Roman"/>
              </w:rPr>
              <w:t>"Подготовлен"</w:t>
            </w:r>
          </w:p>
        </w:tc>
        <w:tc>
          <w:tcPr>
            <w:tcW w:w="2268"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 xml:space="preserve">В соответствии с </w:t>
            </w:r>
            <w:hyperlink w:anchor="P438">
              <w:r w:rsidRPr="00F11767">
                <w:rPr>
                  <w:rFonts w:ascii="Times New Roman" w:hAnsi="Times New Roman" w:cs="Times New Roman"/>
                  <w:color w:val="0000FF"/>
                </w:rPr>
                <w:t>Приложением N 5</w:t>
              </w:r>
            </w:hyperlink>
            <w:r w:rsidRPr="00F11767">
              <w:rPr>
                <w:rFonts w:ascii="Times New Roman" w:hAnsi="Times New Roman" w:cs="Times New Roman"/>
              </w:rPr>
              <w:t xml:space="preserve"> к Порядку</w:t>
            </w:r>
          </w:p>
        </w:tc>
        <w:tc>
          <w:tcPr>
            <w:tcW w:w="3260"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 xml:space="preserve">В соответствии с </w:t>
            </w:r>
            <w:hyperlink w:anchor="P438">
              <w:r w:rsidRPr="00F11767">
                <w:rPr>
                  <w:rFonts w:ascii="Times New Roman" w:hAnsi="Times New Roman" w:cs="Times New Roman"/>
                  <w:color w:val="0000FF"/>
                </w:rPr>
                <w:t>Приложением N 5</w:t>
              </w:r>
            </w:hyperlink>
            <w:r w:rsidRPr="00F11767">
              <w:rPr>
                <w:rFonts w:ascii="Times New Roman" w:hAnsi="Times New Roman" w:cs="Times New Roman"/>
              </w:rPr>
              <w:t xml:space="preserve"> к Порядку</w:t>
            </w:r>
          </w:p>
        </w:tc>
      </w:tr>
      <w:tr w:rsidR="000629E2" w:rsidRPr="00F11767" w:rsidTr="006A5A83">
        <w:tc>
          <w:tcPr>
            <w:tcW w:w="10835" w:type="dxa"/>
            <w:gridSpan w:val="6"/>
          </w:tcPr>
          <w:p w:rsidR="000629E2" w:rsidRPr="00F11767" w:rsidRDefault="000629E2">
            <w:pPr>
              <w:pStyle w:val="ConsPlusNormal"/>
              <w:jc w:val="center"/>
              <w:outlineLvl w:val="2"/>
              <w:rPr>
                <w:rFonts w:ascii="Times New Roman" w:hAnsi="Times New Roman" w:cs="Times New Roman"/>
              </w:rPr>
            </w:pPr>
            <w:r w:rsidRPr="00F11767">
              <w:rPr>
                <w:rFonts w:ascii="Times New Roman" w:hAnsi="Times New Roman" w:cs="Times New Roman"/>
              </w:rPr>
              <w:t>2. Проведение операций со средствами, поступающими во временное распоряжение</w:t>
            </w:r>
          </w:p>
        </w:tc>
      </w:tr>
      <w:tr w:rsidR="000629E2" w:rsidRPr="00F11767" w:rsidTr="006A5A83">
        <w:tc>
          <w:tcPr>
            <w:tcW w:w="680" w:type="dxa"/>
            <w:vMerge w:val="restart"/>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2.1.</w:t>
            </w:r>
          </w:p>
        </w:tc>
        <w:tc>
          <w:tcPr>
            <w:tcW w:w="2217" w:type="dxa"/>
            <w:gridSpan w:val="2"/>
            <w:vMerge w:val="restart"/>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Представление ЭД "Заявка на списание специальных средств с лицевого счета"</w:t>
            </w:r>
          </w:p>
        </w:tc>
        <w:tc>
          <w:tcPr>
            <w:tcW w:w="2410" w:type="dxa"/>
            <w:vMerge w:val="restart"/>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"Подготовлен"</w:t>
            </w:r>
          </w:p>
        </w:tc>
        <w:tc>
          <w:tcPr>
            <w:tcW w:w="2268"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До 16-00 часов</w:t>
            </w:r>
          </w:p>
        </w:tc>
        <w:tc>
          <w:tcPr>
            <w:tcW w:w="3260"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Не позднее рабочего дня, следующего за днем представления ЭД</w:t>
            </w:r>
          </w:p>
        </w:tc>
      </w:tr>
      <w:tr w:rsidR="000629E2" w:rsidRPr="00F11767" w:rsidTr="006A5A83">
        <w:tc>
          <w:tcPr>
            <w:tcW w:w="680" w:type="dxa"/>
            <w:vMerge/>
          </w:tcPr>
          <w:p w:rsidR="000629E2" w:rsidRPr="00F11767" w:rsidRDefault="000629E2">
            <w:pPr>
              <w:pStyle w:val="ConsPlusNormal"/>
              <w:rPr>
                <w:rFonts w:ascii="Times New Roman" w:hAnsi="Times New Roman" w:cs="Times New Roman"/>
              </w:rPr>
            </w:pPr>
          </w:p>
        </w:tc>
        <w:tc>
          <w:tcPr>
            <w:tcW w:w="2217" w:type="dxa"/>
            <w:gridSpan w:val="2"/>
            <w:vMerge/>
          </w:tcPr>
          <w:p w:rsidR="000629E2" w:rsidRPr="00F11767" w:rsidRDefault="000629E2">
            <w:pPr>
              <w:pStyle w:val="ConsPlusNormal"/>
              <w:rPr>
                <w:rFonts w:ascii="Times New Roman" w:hAnsi="Times New Roman" w:cs="Times New Roman"/>
              </w:rPr>
            </w:pPr>
          </w:p>
        </w:tc>
        <w:tc>
          <w:tcPr>
            <w:tcW w:w="2410" w:type="dxa"/>
            <w:vMerge/>
          </w:tcPr>
          <w:p w:rsidR="000629E2" w:rsidRPr="00F11767" w:rsidRDefault="000629E2">
            <w:pPr>
              <w:pStyle w:val="ConsPlusNormal"/>
              <w:rPr>
                <w:rFonts w:ascii="Times New Roman" w:hAnsi="Times New Roman" w:cs="Times New Roman"/>
              </w:rPr>
            </w:pPr>
          </w:p>
        </w:tc>
        <w:tc>
          <w:tcPr>
            <w:tcW w:w="2268"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После 16-00 часов</w:t>
            </w:r>
          </w:p>
        </w:tc>
        <w:tc>
          <w:tcPr>
            <w:tcW w:w="3260"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Не позднее второго рабочего дня, следующего за днем представления ЭД</w:t>
            </w:r>
          </w:p>
        </w:tc>
      </w:tr>
      <w:tr w:rsidR="000629E2" w:rsidRPr="00F11767" w:rsidTr="006A5A83">
        <w:tc>
          <w:tcPr>
            <w:tcW w:w="10835" w:type="dxa"/>
            <w:gridSpan w:val="6"/>
          </w:tcPr>
          <w:p w:rsidR="000629E2" w:rsidRPr="00F11767" w:rsidRDefault="000629E2">
            <w:pPr>
              <w:pStyle w:val="ConsPlusNormal"/>
              <w:jc w:val="center"/>
              <w:outlineLvl w:val="2"/>
              <w:rPr>
                <w:rFonts w:ascii="Times New Roman" w:hAnsi="Times New Roman" w:cs="Times New Roman"/>
              </w:rPr>
            </w:pPr>
            <w:r w:rsidRPr="00F11767">
              <w:rPr>
                <w:rFonts w:ascii="Times New Roman" w:hAnsi="Times New Roman" w:cs="Times New Roman"/>
              </w:rPr>
              <w:t>3. Проведение операций со средствами бюджетных (автономных) учреждений, получателей средств из бюджета</w:t>
            </w:r>
          </w:p>
        </w:tc>
      </w:tr>
      <w:tr w:rsidR="000629E2" w:rsidRPr="00F11767" w:rsidTr="006A5A83">
        <w:tc>
          <w:tcPr>
            <w:tcW w:w="680" w:type="dxa"/>
            <w:vMerge w:val="restart"/>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3.1.</w:t>
            </w:r>
          </w:p>
        </w:tc>
        <w:tc>
          <w:tcPr>
            <w:tcW w:w="2217" w:type="dxa"/>
            <w:gridSpan w:val="2"/>
            <w:vMerge w:val="restart"/>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Представление ЭД "Заявка БУ/АУ на выплату средств"</w:t>
            </w:r>
          </w:p>
        </w:tc>
        <w:tc>
          <w:tcPr>
            <w:tcW w:w="2410" w:type="dxa"/>
            <w:vMerge w:val="restart"/>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"Готов к исполнению"</w:t>
            </w:r>
          </w:p>
        </w:tc>
        <w:tc>
          <w:tcPr>
            <w:tcW w:w="2268"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До 16-00 часов</w:t>
            </w:r>
          </w:p>
        </w:tc>
        <w:tc>
          <w:tcPr>
            <w:tcW w:w="3260"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Не позднее рабочего дня, следующего за днем представления ЭД</w:t>
            </w:r>
          </w:p>
        </w:tc>
      </w:tr>
      <w:tr w:rsidR="000629E2" w:rsidRPr="00F11767" w:rsidTr="006A5A83">
        <w:tc>
          <w:tcPr>
            <w:tcW w:w="680" w:type="dxa"/>
            <w:vMerge/>
          </w:tcPr>
          <w:p w:rsidR="000629E2" w:rsidRPr="00F11767" w:rsidRDefault="000629E2">
            <w:pPr>
              <w:pStyle w:val="ConsPlusNormal"/>
              <w:rPr>
                <w:rFonts w:ascii="Times New Roman" w:hAnsi="Times New Roman" w:cs="Times New Roman"/>
              </w:rPr>
            </w:pPr>
          </w:p>
        </w:tc>
        <w:tc>
          <w:tcPr>
            <w:tcW w:w="2217" w:type="dxa"/>
            <w:gridSpan w:val="2"/>
            <w:vMerge/>
          </w:tcPr>
          <w:p w:rsidR="000629E2" w:rsidRPr="00F11767" w:rsidRDefault="000629E2">
            <w:pPr>
              <w:pStyle w:val="ConsPlusNormal"/>
              <w:rPr>
                <w:rFonts w:ascii="Times New Roman" w:hAnsi="Times New Roman" w:cs="Times New Roman"/>
              </w:rPr>
            </w:pPr>
          </w:p>
        </w:tc>
        <w:tc>
          <w:tcPr>
            <w:tcW w:w="2410" w:type="dxa"/>
            <w:vMerge/>
          </w:tcPr>
          <w:p w:rsidR="000629E2" w:rsidRPr="00F11767" w:rsidRDefault="000629E2">
            <w:pPr>
              <w:pStyle w:val="ConsPlusNormal"/>
              <w:rPr>
                <w:rFonts w:ascii="Times New Roman" w:hAnsi="Times New Roman" w:cs="Times New Roman"/>
              </w:rPr>
            </w:pPr>
          </w:p>
        </w:tc>
        <w:tc>
          <w:tcPr>
            <w:tcW w:w="2268"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После 16-00 часов</w:t>
            </w:r>
          </w:p>
        </w:tc>
        <w:tc>
          <w:tcPr>
            <w:tcW w:w="3260"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Не позднее второго рабочего дня, следующего за днем представления ЭД</w:t>
            </w:r>
          </w:p>
        </w:tc>
      </w:tr>
      <w:tr w:rsidR="000629E2" w:rsidRPr="00F11767" w:rsidTr="006A5A83">
        <w:tc>
          <w:tcPr>
            <w:tcW w:w="680" w:type="dxa"/>
            <w:vMerge w:val="restart"/>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lastRenderedPageBreak/>
              <w:t>3.2.</w:t>
            </w:r>
          </w:p>
        </w:tc>
        <w:tc>
          <w:tcPr>
            <w:tcW w:w="2217" w:type="dxa"/>
            <w:gridSpan w:val="2"/>
            <w:vMerge w:val="restart"/>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Представление ЭД "Справка-уведомление об уточнении операций БУ/АУ"</w:t>
            </w:r>
          </w:p>
        </w:tc>
        <w:tc>
          <w:tcPr>
            <w:tcW w:w="2410" w:type="dxa"/>
            <w:vMerge w:val="restart"/>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"На согласовании"</w:t>
            </w:r>
          </w:p>
        </w:tc>
        <w:tc>
          <w:tcPr>
            <w:tcW w:w="2268"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 xml:space="preserve">Не позднее десяти рабочих дней со дня отражения поступления в соответствии с </w:t>
            </w:r>
            <w:hyperlink w:anchor="P133">
              <w:r w:rsidRPr="00F11767">
                <w:rPr>
                  <w:rFonts w:ascii="Times New Roman" w:hAnsi="Times New Roman" w:cs="Times New Roman"/>
                  <w:color w:val="0000FF"/>
                </w:rPr>
                <w:t>пунктом 46</w:t>
              </w:r>
            </w:hyperlink>
            <w:r w:rsidRPr="00F11767">
              <w:rPr>
                <w:rFonts w:ascii="Times New Roman" w:hAnsi="Times New Roman" w:cs="Times New Roman"/>
              </w:rPr>
              <w:t xml:space="preserve"> Порядка</w:t>
            </w:r>
          </w:p>
        </w:tc>
        <w:tc>
          <w:tcPr>
            <w:tcW w:w="3260"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Не позднее рабочего дня, следующего за днем представления ЭД</w:t>
            </w:r>
          </w:p>
        </w:tc>
      </w:tr>
      <w:tr w:rsidR="000629E2" w:rsidRPr="00F11767" w:rsidTr="006A5A83">
        <w:tc>
          <w:tcPr>
            <w:tcW w:w="680" w:type="dxa"/>
            <w:vMerge/>
          </w:tcPr>
          <w:p w:rsidR="000629E2" w:rsidRPr="00F11767" w:rsidRDefault="000629E2">
            <w:pPr>
              <w:pStyle w:val="ConsPlusNormal"/>
              <w:rPr>
                <w:rFonts w:ascii="Times New Roman" w:hAnsi="Times New Roman" w:cs="Times New Roman"/>
              </w:rPr>
            </w:pPr>
          </w:p>
        </w:tc>
        <w:tc>
          <w:tcPr>
            <w:tcW w:w="2217" w:type="dxa"/>
            <w:gridSpan w:val="2"/>
            <w:vMerge/>
          </w:tcPr>
          <w:p w:rsidR="000629E2" w:rsidRPr="00F11767" w:rsidRDefault="000629E2">
            <w:pPr>
              <w:pStyle w:val="ConsPlusNormal"/>
              <w:rPr>
                <w:rFonts w:ascii="Times New Roman" w:hAnsi="Times New Roman" w:cs="Times New Roman"/>
              </w:rPr>
            </w:pPr>
          </w:p>
        </w:tc>
        <w:tc>
          <w:tcPr>
            <w:tcW w:w="2410" w:type="dxa"/>
            <w:vMerge/>
          </w:tcPr>
          <w:p w:rsidR="000629E2" w:rsidRPr="00F11767" w:rsidRDefault="000629E2">
            <w:pPr>
              <w:pStyle w:val="ConsPlusNormal"/>
              <w:rPr>
                <w:rFonts w:ascii="Times New Roman" w:hAnsi="Times New Roman" w:cs="Times New Roman"/>
              </w:rPr>
            </w:pPr>
          </w:p>
        </w:tc>
        <w:tc>
          <w:tcPr>
            <w:tcW w:w="2268"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Не позднее десяти рабочих дней со дня поступления ЭД "Запрос БУ/АУ на выяснение принадлежности платежа"</w:t>
            </w:r>
          </w:p>
        </w:tc>
        <w:tc>
          <w:tcPr>
            <w:tcW w:w="3260"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Не позднее рабочего дня, следующего за днем представления ЭД</w:t>
            </w:r>
          </w:p>
        </w:tc>
      </w:tr>
      <w:tr w:rsidR="000629E2" w:rsidRPr="00F11767" w:rsidTr="006A5A83">
        <w:tc>
          <w:tcPr>
            <w:tcW w:w="680"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3.3.</w:t>
            </w:r>
          </w:p>
        </w:tc>
        <w:tc>
          <w:tcPr>
            <w:tcW w:w="2217" w:type="dxa"/>
            <w:gridSpan w:val="2"/>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Представление ЭД "Справка по операциям БУ/АУ"</w:t>
            </w:r>
          </w:p>
        </w:tc>
        <w:tc>
          <w:tcPr>
            <w:tcW w:w="2410"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"На согласовании"</w:t>
            </w:r>
          </w:p>
        </w:tc>
        <w:tc>
          <w:tcPr>
            <w:tcW w:w="2268" w:type="dxa"/>
          </w:tcPr>
          <w:p w:rsidR="000629E2" w:rsidRPr="00F11767" w:rsidRDefault="000629E2" w:rsidP="00BF0984">
            <w:pPr>
              <w:pStyle w:val="ConsPlusNormal"/>
              <w:jc w:val="both"/>
              <w:rPr>
                <w:rFonts w:ascii="Times New Roman" w:hAnsi="Times New Roman" w:cs="Times New Roman"/>
              </w:rPr>
            </w:pPr>
            <w:r w:rsidRPr="00F11767">
              <w:rPr>
                <w:rFonts w:ascii="Times New Roman" w:hAnsi="Times New Roman" w:cs="Times New Roman"/>
              </w:rPr>
              <w:t xml:space="preserve">В соответствии с </w:t>
            </w:r>
            <w:hyperlink w:anchor="P730">
              <w:r w:rsidRPr="00F11767">
                <w:rPr>
                  <w:rFonts w:ascii="Times New Roman" w:hAnsi="Times New Roman" w:cs="Times New Roman"/>
                  <w:color w:val="0000FF"/>
                </w:rPr>
                <w:t xml:space="preserve">Приложением N </w:t>
              </w:r>
              <w:r>
                <w:rPr>
                  <w:rFonts w:ascii="Times New Roman" w:hAnsi="Times New Roman" w:cs="Times New Roman"/>
                  <w:color w:val="0000FF"/>
                </w:rPr>
                <w:t>6</w:t>
              </w:r>
            </w:hyperlink>
            <w:r w:rsidRPr="00F11767">
              <w:rPr>
                <w:rFonts w:ascii="Times New Roman" w:hAnsi="Times New Roman" w:cs="Times New Roman"/>
              </w:rPr>
              <w:t xml:space="preserve"> к Порядку</w:t>
            </w:r>
          </w:p>
        </w:tc>
        <w:tc>
          <w:tcPr>
            <w:tcW w:w="3260" w:type="dxa"/>
          </w:tcPr>
          <w:p w:rsidR="000629E2" w:rsidRPr="00F11767" w:rsidRDefault="000629E2" w:rsidP="00BF0984">
            <w:pPr>
              <w:pStyle w:val="ConsPlusNormal"/>
              <w:jc w:val="both"/>
              <w:rPr>
                <w:rFonts w:ascii="Times New Roman" w:hAnsi="Times New Roman" w:cs="Times New Roman"/>
              </w:rPr>
            </w:pPr>
            <w:r w:rsidRPr="00F11767">
              <w:rPr>
                <w:rFonts w:ascii="Times New Roman" w:hAnsi="Times New Roman" w:cs="Times New Roman"/>
              </w:rPr>
              <w:t xml:space="preserve">В соответствии с </w:t>
            </w:r>
            <w:hyperlink w:anchor="P730">
              <w:r w:rsidRPr="00F11767">
                <w:rPr>
                  <w:rFonts w:ascii="Times New Roman" w:hAnsi="Times New Roman" w:cs="Times New Roman"/>
                  <w:color w:val="0000FF"/>
                </w:rPr>
                <w:t xml:space="preserve">Приложением N </w:t>
              </w:r>
              <w:r>
                <w:rPr>
                  <w:rFonts w:ascii="Times New Roman" w:hAnsi="Times New Roman" w:cs="Times New Roman"/>
                  <w:color w:val="0000FF"/>
                </w:rPr>
                <w:t>6</w:t>
              </w:r>
            </w:hyperlink>
            <w:r w:rsidRPr="00F11767">
              <w:rPr>
                <w:rFonts w:ascii="Times New Roman" w:hAnsi="Times New Roman" w:cs="Times New Roman"/>
              </w:rPr>
              <w:t xml:space="preserve"> к Порядку</w:t>
            </w:r>
          </w:p>
        </w:tc>
      </w:tr>
      <w:tr w:rsidR="000629E2" w:rsidRPr="00F11767" w:rsidTr="006A5A83">
        <w:tc>
          <w:tcPr>
            <w:tcW w:w="10835" w:type="dxa"/>
            <w:gridSpan w:val="6"/>
          </w:tcPr>
          <w:p w:rsidR="000629E2" w:rsidRPr="00F11767" w:rsidRDefault="000629E2">
            <w:pPr>
              <w:pStyle w:val="ConsPlusNormal"/>
              <w:jc w:val="center"/>
              <w:outlineLvl w:val="2"/>
              <w:rPr>
                <w:rFonts w:ascii="Times New Roman" w:hAnsi="Times New Roman" w:cs="Times New Roman"/>
              </w:rPr>
            </w:pPr>
            <w:r w:rsidRPr="00F11767">
              <w:rPr>
                <w:rFonts w:ascii="Times New Roman" w:hAnsi="Times New Roman" w:cs="Times New Roman"/>
              </w:rPr>
              <w:t>4. Возврат средств плательщику (перечисление на другой казначейский счет)</w:t>
            </w:r>
          </w:p>
        </w:tc>
      </w:tr>
      <w:tr w:rsidR="000629E2" w:rsidRPr="00F11767" w:rsidTr="006A5A83">
        <w:tc>
          <w:tcPr>
            <w:tcW w:w="680"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4.1.</w:t>
            </w:r>
          </w:p>
        </w:tc>
        <w:tc>
          <w:tcPr>
            <w:tcW w:w="2217" w:type="dxa"/>
            <w:gridSpan w:val="2"/>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Представление Пакета документов</w:t>
            </w:r>
          </w:p>
        </w:tc>
        <w:tc>
          <w:tcPr>
            <w:tcW w:w="2410" w:type="dxa"/>
          </w:tcPr>
          <w:p w:rsidR="000629E2" w:rsidRPr="00F11767" w:rsidRDefault="000629E2">
            <w:pPr>
              <w:pStyle w:val="ConsPlusNormal"/>
              <w:jc w:val="both"/>
              <w:rPr>
                <w:rFonts w:ascii="Times New Roman" w:hAnsi="Times New Roman" w:cs="Times New Roman"/>
              </w:rPr>
            </w:pPr>
          </w:p>
        </w:tc>
        <w:tc>
          <w:tcPr>
            <w:tcW w:w="2268" w:type="dxa"/>
          </w:tcPr>
          <w:p w:rsidR="000629E2" w:rsidRPr="00F11767" w:rsidRDefault="000629E2">
            <w:pPr>
              <w:pStyle w:val="ConsPlusNormal"/>
              <w:jc w:val="both"/>
              <w:rPr>
                <w:rFonts w:ascii="Times New Roman" w:hAnsi="Times New Roman" w:cs="Times New Roman"/>
              </w:rPr>
            </w:pPr>
          </w:p>
        </w:tc>
        <w:tc>
          <w:tcPr>
            <w:tcW w:w="3260"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В течение 5 рабочих дней путем составления ЭД "Заявка БУ/АУ на выплату средств" для средств, поступивших на счета по учету операций со средствами бюджетных (автономных) учреждений, получателей средств из бюджета, ЭД "Внутренний дебетовый документ" для средств во временном распоряжении</w:t>
            </w:r>
          </w:p>
        </w:tc>
      </w:tr>
    </w:tbl>
    <w:p w:rsidR="000629E2" w:rsidRPr="00F11767" w:rsidRDefault="000629E2">
      <w:pPr>
        <w:pStyle w:val="ConsPlusNormal"/>
        <w:rPr>
          <w:rFonts w:ascii="Times New Roman" w:hAnsi="Times New Roman" w:cs="Times New Roman"/>
        </w:rPr>
        <w:sectPr w:rsidR="000629E2" w:rsidRPr="00F11767" w:rsidSect="006A5A83">
          <w:pgSz w:w="11905" w:h="16838"/>
          <w:pgMar w:top="1134" w:right="851" w:bottom="1134" w:left="360" w:header="0" w:footer="0" w:gutter="0"/>
          <w:cols w:space="720"/>
          <w:titlePg/>
          <w:docGrid w:linePitch="299"/>
        </w:sectPr>
      </w:pPr>
    </w:p>
    <w:p w:rsidR="000629E2" w:rsidRPr="00F11767" w:rsidRDefault="000629E2" w:rsidP="00690B80">
      <w:pPr>
        <w:pStyle w:val="ConsPlusNormal"/>
        <w:jc w:val="both"/>
        <w:rPr>
          <w:rFonts w:ascii="Times New Roman" w:hAnsi="Times New Roman" w:cs="Times New Roman"/>
        </w:rPr>
      </w:pPr>
    </w:p>
    <w:p w:rsidR="000629E2" w:rsidRPr="00F11767" w:rsidRDefault="000629E2">
      <w:pPr>
        <w:pStyle w:val="ConsPlusNormal"/>
        <w:jc w:val="right"/>
        <w:outlineLvl w:val="1"/>
        <w:rPr>
          <w:rFonts w:ascii="Times New Roman" w:hAnsi="Times New Roman" w:cs="Times New Roman"/>
          <w:lang w:val="en-US"/>
        </w:rPr>
      </w:pPr>
      <w:r w:rsidRPr="00F11767">
        <w:rPr>
          <w:rFonts w:ascii="Times New Roman" w:hAnsi="Times New Roman" w:cs="Times New Roman"/>
        </w:rPr>
        <w:t xml:space="preserve">Приложение N </w:t>
      </w:r>
      <w:r w:rsidRPr="00F11767">
        <w:rPr>
          <w:rFonts w:ascii="Times New Roman" w:hAnsi="Times New Roman" w:cs="Times New Roman"/>
          <w:lang w:val="en-US"/>
        </w:rPr>
        <w:t>2</w:t>
      </w:r>
    </w:p>
    <w:p w:rsidR="000629E2" w:rsidRPr="00F11767" w:rsidRDefault="000629E2">
      <w:pPr>
        <w:pStyle w:val="ConsPlusNormal"/>
        <w:jc w:val="right"/>
        <w:rPr>
          <w:rFonts w:ascii="Times New Roman" w:hAnsi="Times New Roman" w:cs="Times New Roman"/>
        </w:rPr>
      </w:pPr>
      <w:r w:rsidRPr="00F11767">
        <w:rPr>
          <w:rFonts w:ascii="Times New Roman" w:hAnsi="Times New Roman" w:cs="Times New Roman"/>
        </w:rPr>
        <w:t>к Порядку</w:t>
      </w:r>
    </w:p>
    <w:p w:rsidR="000629E2" w:rsidRPr="00F11767" w:rsidRDefault="000629E2">
      <w:pPr>
        <w:pStyle w:val="ConsPlusNormal"/>
        <w:ind w:firstLine="540"/>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A0" w:firstRow="1" w:lastRow="0" w:firstColumn="1" w:lastColumn="0" w:noHBand="0" w:noVBand="0"/>
      </w:tblPr>
      <w:tblGrid>
        <w:gridCol w:w="9071"/>
      </w:tblGrid>
      <w:tr w:rsidR="000629E2" w:rsidRPr="00F11767">
        <w:tc>
          <w:tcPr>
            <w:tcW w:w="9071" w:type="dxa"/>
            <w:tcBorders>
              <w:top w:val="nil"/>
              <w:left w:val="nil"/>
              <w:bottom w:val="nil"/>
              <w:right w:val="nil"/>
            </w:tcBorders>
          </w:tcPr>
          <w:p w:rsidR="000629E2" w:rsidRPr="00F11767" w:rsidRDefault="000629E2">
            <w:pPr>
              <w:pStyle w:val="ConsPlusNormal"/>
              <w:jc w:val="center"/>
              <w:rPr>
                <w:rFonts w:ascii="Times New Roman" w:hAnsi="Times New Roman" w:cs="Times New Roman"/>
              </w:rPr>
            </w:pPr>
            <w:bookmarkStart w:id="11" w:name="P322"/>
            <w:bookmarkEnd w:id="11"/>
            <w:r w:rsidRPr="00F11767">
              <w:rPr>
                <w:rFonts w:ascii="Times New Roman" w:hAnsi="Times New Roman" w:cs="Times New Roman"/>
              </w:rPr>
              <w:t>Общая заявка на перечисление средств с лицевого счета</w:t>
            </w:r>
          </w:p>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по коду 02 на "___" ___________ 20__ года</w:t>
            </w:r>
          </w:p>
        </w:tc>
      </w:tr>
    </w:tbl>
    <w:p w:rsidR="000629E2" w:rsidRPr="00F11767" w:rsidRDefault="000629E2">
      <w:pPr>
        <w:pStyle w:val="ConsPlusNormal"/>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907"/>
        <w:gridCol w:w="2126"/>
        <w:gridCol w:w="1531"/>
        <w:gridCol w:w="1085"/>
        <w:gridCol w:w="1701"/>
        <w:gridCol w:w="1701"/>
      </w:tblGrid>
      <w:tr w:rsidR="000629E2" w:rsidRPr="00F11767">
        <w:tc>
          <w:tcPr>
            <w:tcW w:w="9051" w:type="dxa"/>
            <w:gridSpan w:val="6"/>
          </w:tcPr>
          <w:p w:rsidR="000629E2" w:rsidRPr="00F11767" w:rsidRDefault="000629E2">
            <w:pPr>
              <w:pStyle w:val="ConsPlusNormal"/>
              <w:jc w:val="center"/>
              <w:outlineLvl w:val="2"/>
              <w:rPr>
                <w:rFonts w:ascii="Times New Roman" w:hAnsi="Times New Roman" w:cs="Times New Roman"/>
              </w:rPr>
            </w:pPr>
            <w:r w:rsidRPr="00F11767">
              <w:rPr>
                <w:rFonts w:ascii="Times New Roman" w:hAnsi="Times New Roman" w:cs="Times New Roman"/>
              </w:rPr>
              <w:t>Заявка на оплату труда и начисления по оплате труда</w:t>
            </w:r>
          </w:p>
        </w:tc>
      </w:tr>
      <w:tr w:rsidR="000629E2" w:rsidRPr="00F11767">
        <w:tc>
          <w:tcPr>
            <w:tcW w:w="9051" w:type="dxa"/>
            <w:gridSpan w:val="6"/>
          </w:tcPr>
          <w:p w:rsidR="000629E2" w:rsidRPr="00F11767" w:rsidRDefault="000629E2">
            <w:pPr>
              <w:pStyle w:val="ConsPlusNormal"/>
              <w:jc w:val="right"/>
              <w:rPr>
                <w:rFonts w:ascii="Times New Roman" w:hAnsi="Times New Roman" w:cs="Times New Roman"/>
              </w:rPr>
            </w:pPr>
            <w:r w:rsidRPr="00F11767">
              <w:rPr>
                <w:rFonts w:ascii="Times New Roman" w:hAnsi="Times New Roman" w:cs="Times New Roman"/>
              </w:rPr>
              <w:t>тыс. руб.</w:t>
            </w:r>
          </w:p>
        </w:tc>
      </w:tr>
      <w:tr w:rsidR="000629E2" w:rsidRPr="00F11767">
        <w:tc>
          <w:tcPr>
            <w:tcW w:w="907" w:type="dxa"/>
            <w:vMerge w:val="restart"/>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Код ГРБС</w:t>
            </w:r>
          </w:p>
        </w:tc>
        <w:tc>
          <w:tcPr>
            <w:tcW w:w="2126" w:type="dxa"/>
            <w:vMerge w:val="restart"/>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Наименование ГРБС</w:t>
            </w:r>
          </w:p>
        </w:tc>
        <w:tc>
          <w:tcPr>
            <w:tcW w:w="1531" w:type="dxa"/>
            <w:vMerge w:val="restart"/>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Назначение расходов</w:t>
            </w:r>
          </w:p>
        </w:tc>
        <w:tc>
          <w:tcPr>
            <w:tcW w:w="1085" w:type="dxa"/>
            <w:vMerge w:val="restart"/>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Сумма</w:t>
            </w:r>
          </w:p>
        </w:tc>
        <w:tc>
          <w:tcPr>
            <w:tcW w:w="3402" w:type="dxa"/>
            <w:gridSpan w:val="2"/>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В том числе предложения по финансированию</w:t>
            </w:r>
          </w:p>
        </w:tc>
      </w:tr>
      <w:tr w:rsidR="000629E2" w:rsidRPr="00F11767">
        <w:tc>
          <w:tcPr>
            <w:tcW w:w="907" w:type="dxa"/>
            <w:vMerge/>
          </w:tcPr>
          <w:p w:rsidR="000629E2" w:rsidRPr="00F11767" w:rsidRDefault="000629E2">
            <w:pPr>
              <w:pStyle w:val="ConsPlusNormal"/>
              <w:rPr>
                <w:rFonts w:ascii="Times New Roman" w:hAnsi="Times New Roman" w:cs="Times New Roman"/>
              </w:rPr>
            </w:pPr>
          </w:p>
        </w:tc>
        <w:tc>
          <w:tcPr>
            <w:tcW w:w="2126" w:type="dxa"/>
            <w:vMerge/>
          </w:tcPr>
          <w:p w:rsidR="000629E2" w:rsidRPr="00F11767" w:rsidRDefault="000629E2">
            <w:pPr>
              <w:pStyle w:val="ConsPlusNormal"/>
              <w:rPr>
                <w:rFonts w:ascii="Times New Roman" w:hAnsi="Times New Roman" w:cs="Times New Roman"/>
              </w:rPr>
            </w:pPr>
          </w:p>
        </w:tc>
        <w:tc>
          <w:tcPr>
            <w:tcW w:w="1531" w:type="dxa"/>
            <w:vMerge/>
          </w:tcPr>
          <w:p w:rsidR="000629E2" w:rsidRPr="00F11767" w:rsidRDefault="000629E2">
            <w:pPr>
              <w:pStyle w:val="ConsPlusNormal"/>
              <w:rPr>
                <w:rFonts w:ascii="Times New Roman" w:hAnsi="Times New Roman" w:cs="Times New Roman"/>
              </w:rPr>
            </w:pPr>
          </w:p>
        </w:tc>
        <w:tc>
          <w:tcPr>
            <w:tcW w:w="1085" w:type="dxa"/>
            <w:vMerge/>
          </w:tcPr>
          <w:p w:rsidR="000629E2" w:rsidRPr="00F11767" w:rsidRDefault="000629E2">
            <w:pPr>
              <w:pStyle w:val="ConsPlusNormal"/>
              <w:rPr>
                <w:rFonts w:ascii="Times New Roman" w:hAnsi="Times New Roman" w:cs="Times New Roman"/>
              </w:rPr>
            </w:pPr>
          </w:p>
        </w:tc>
        <w:tc>
          <w:tcPr>
            <w:tcW w:w="1701"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за счет остатка на едином счете</w:t>
            </w:r>
          </w:p>
        </w:tc>
        <w:tc>
          <w:tcPr>
            <w:tcW w:w="1701"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принято решение о пролонгации</w:t>
            </w:r>
          </w:p>
        </w:tc>
      </w:tr>
      <w:tr w:rsidR="000629E2" w:rsidRPr="00F11767">
        <w:tc>
          <w:tcPr>
            <w:tcW w:w="907" w:type="dxa"/>
          </w:tcPr>
          <w:p w:rsidR="000629E2" w:rsidRPr="00F11767" w:rsidRDefault="000629E2">
            <w:pPr>
              <w:pStyle w:val="ConsPlusNormal"/>
              <w:jc w:val="center"/>
              <w:rPr>
                <w:rFonts w:ascii="Times New Roman" w:hAnsi="Times New Roman" w:cs="Times New Roman"/>
              </w:rPr>
            </w:pPr>
          </w:p>
        </w:tc>
        <w:tc>
          <w:tcPr>
            <w:tcW w:w="2126" w:type="dxa"/>
          </w:tcPr>
          <w:p w:rsidR="000629E2" w:rsidRPr="00F11767" w:rsidRDefault="000629E2">
            <w:pPr>
              <w:pStyle w:val="ConsPlusNormal"/>
              <w:jc w:val="center"/>
              <w:rPr>
                <w:rFonts w:ascii="Times New Roman" w:hAnsi="Times New Roman" w:cs="Times New Roman"/>
              </w:rPr>
            </w:pPr>
          </w:p>
        </w:tc>
        <w:tc>
          <w:tcPr>
            <w:tcW w:w="1531" w:type="dxa"/>
          </w:tcPr>
          <w:p w:rsidR="000629E2" w:rsidRPr="00F11767" w:rsidRDefault="000629E2">
            <w:pPr>
              <w:pStyle w:val="ConsPlusNormal"/>
              <w:jc w:val="center"/>
              <w:rPr>
                <w:rFonts w:ascii="Times New Roman" w:hAnsi="Times New Roman" w:cs="Times New Roman"/>
              </w:rPr>
            </w:pPr>
          </w:p>
        </w:tc>
        <w:tc>
          <w:tcPr>
            <w:tcW w:w="1085" w:type="dxa"/>
          </w:tcPr>
          <w:p w:rsidR="000629E2" w:rsidRPr="00F11767" w:rsidRDefault="000629E2">
            <w:pPr>
              <w:pStyle w:val="ConsPlusNormal"/>
              <w:jc w:val="center"/>
              <w:rPr>
                <w:rFonts w:ascii="Times New Roman" w:hAnsi="Times New Roman" w:cs="Times New Roman"/>
              </w:rPr>
            </w:pPr>
          </w:p>
        </w:tc>
        <w:tc>
          <w:tcPr>
            <w:tcW w:w="1701" w:type="dxa"/>
          </w:tcPr>
          <w:p w:rsidR="000629E2" w:rsidRPr="00F11767" w:rsidRDefault="000629E2">
            <w:pPr>
              <w:pStyle w:val="ConsPlusNormal"/>
              <w:jc w:val="center"/>
              <w:rPr>
                <w:rFonts w:ascii="Times New Roman" w:hAnsi="Times New Roman" w:cs="Times New Roman"/>
              </w:rPr>
            </w:pPr>
          </w:p>
        </w:tc>
        <w:tc>
          <w:tcPr>
            <w:tcW w:w="1701" w:type="dxa"/>
          </w:tcPr>
          <w:p w:rsidR="000629E2" w:rsidRPr="00F11767" w:rsidRDefault="000629E2">
            <w:pPr>
              <w:pStyle w:val="ConsPlusNormal"/>
              <w:jc w:val="center"/>
              <w:rPr>
                <w:rFonts w:ascii="Times New Roman" w:hAnsi="Times New Roman" w:cs="Times New Roman"/>
              </w:rPr>
            </w:pPr>
          </w:p>
        </w:tc>
      </w:tr>
      <w:tr w:rsidR="000629E2" w:rsidRPr="00F11767">
        <w:tc>
          <w:tcPr>
            <w:tcW w:w="907"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Итого</w:t>
            </w:r>
          </w:p>
        </w:tc>
        <w:tc>
          <w:tcPr>
            <w:tcW w:w="2126" w:type="dxa"/>
          </w:tcPr>
          <w:p w:rsidR="000629E2" w:rsidRPr="00F11767" w:rsidRDefault="000629E2">
            <w:pPr>
              <w:pStyle w:val="ConsPlusNormal"/>
              <w:jc w:val="center"/>
              <w:rPr>
                <w:rFonts w:ascii="Times New Roman" w:hAnsi="Times New Roman" w:cs="Times New Roman"/>
              </w:rPr>
            </w:pPr>
          </w:p>
        </w:tc>
        <w:tc>
          <w:tcPr>
            <w:tcW w:w="1531" w:type="dxa"/>
          </w:tcPr>
          <w:p w:rsidR="000629E2" w:rsidRPr="00F11767" w:rsidRDefault="000629E2">
            <w:pPr>
              <w:pStyle w:val="ConsPlusNormal"/>
              <w:jc w:val="center"/>
              <w:rPr>
                <w:rFonts w:ascii="Times New Roman" w:hAnsi="Times New Roman" w:cs="Times New Roman"/>
              </w:rPr>
            </w:pPr>
          </w:p>
        </w:tc>
        <w:tc>
          <w:tcPr>
            <w:tcW w:w="1085" w:type="dxa"/>
          </w:tcPr>
          <w:p w:rsidR="000629E2" w:rsidRPr="00F11767" w:rsidRDefault="000629E2">
            <w:pPr>
              <w:pStyle w:val="ConsPlusNormal"/>
              <w:jc w:val="center"/>
              <w:rPr>
                <w:rFonts w:ascii="Times New Roman" w:hAnsi="Times New Roman" w:cs="Times New Roman"/>
              </w:rPr>
            </w:pPr>
          </w:p>
        </w:tc>
        <w:tc>
          <w:tcPr>
            <w:tcW w:w="1701" w:type="dxa"/>
          </w:tcPr>
          <w:p w:rsidR="000629E2" w:rsidRPr="00F11767" w:rsidRDefault="000629E2">
            <w:pPr>
              <w:pStyle w:val="ConsPlusNormal"/>
              <w:jc w:val="center"/>
              <w:rPr>
                <w:rFonts w:ascii="Times New Roman" w:hAnsi="Times New Roman" w:cs="Times New Roman"/>
              </w:rPr>
            </w:pPr>
          </w:p>
        </w:tc>
        <w:tc>
          <w:tcPr>
            <w:tcW w:w="1701" w:type="dxa"/>
          </w:tcPr>
          <w:p w:rsidR="000629E2" w:rsidRPr="00F11767" w:rsidRDefault="000629E2">
            <w:pPr>
              <w:pStyle w:val="ConsPlusNormal"/>
              <w:jc w:val="center"/>
              <w:rPr>
                <w:rFonts w:ascii="Times New Roman" w:hAnsi="Times New Roman" w:cs="Times New Roman"/>
              </w:rPr>
            </w:pPr>
          </w:p>
        </w:tc>
      </w:tr>
      <w:tr w:rsidR="000629E2" w:rsidRPr="00F11767">
        <w:tc>
          <w:tcPr>
            <w:tcW w:w="9051" w:type="dxa"/>
            <w:gridSpan w:val="6"/>
          </w:tcPr>
          <w:p w:rsidR="000629E2" w:rsidRPr="00F11767" w:rsidRDefault="000629E2">
            <w:pPr>
              <w:pStyle w:val="ConsPlusNormal"/>
              <w:jc w:val="center"/>
              <w:outlineLvl w:val="2"/>
              <w:rPr>
                <w:rFonts w:ascii="Times New Roman" w:hAnsi="Times New Roman" w:cs="Times New Roman"/>
              </w:rPr>
            </w:pPr>
            <w:r w:rsidRPr="00F11767">
              <w:rPr>
                <w:rFonts w:ascii="Times New Roman" w:hAnsi="Times New Roman" w:cs="Times New Roman"/>
              </w:rPr>
              <w:t>Заявка на расход, за исключением расхода на оплату труда и начисления по оплате труда</w:t>
            </w:r>
          </w:p>
        </w:tc>
      </w:tr>
      <w:tr w:rsidR="000629E2" w:rsidRPr="00F11767">
        <w:tc>
          <w:tcPr>
            <w:tcW w:w="907" w:type="dxa"/>
          </w:tcPr>
          <w:p w:rsidR="000629E2" w:rsidRPr="00F11767" w:rsidRDefault="000629E2">
            <w:pPr>
              <w:pStyle w:val="ConsPlusNormal"/>
              <w:jc w:val="center"/>
              <w:rPr>
                <w:rFonts w:ascii="Times New Roman" w:hAnsi="Times New Roman" w:cs="Times New Roman"/>
              </w:rPr>
            </w:pPr>
          </w:p>
        </w:tc>
        <w:tc>
          <w:tcPr>
            <w:tcW w:w="2126" w:type="dxa"/>
          </w:tcPr>
          <w:p w:rsidR="000629E2" w:rsidRPr="00F11767" w:rsidRDefault="000629E2">
            <w:pPr>
              <w:pStyle w:val="ConsPlusNormal"/>
              <w:jc w:val="center"/>
              <w:rPr>
                <w:rFonts w:ascii="Times New Roman" w:hAnsi="Times New Roman" w:cs="Times New Roman"/>
              </w:rPr>
            </w:pPr>
          </w:p>
        </w:tc>
        <w:tc>
          <w:tcPr>
            <w:tcW w:w="1531" w:type="dxa"/>
          </w:tcPr>
          <w:p w:rsidR="000629E2" w:rsidRPr="00F11767" w:rsidRDefault="000629E2">
            <w:pPr>
              <w:pStyle w:val="ConsPlusNormal"/>
              <w:jc w:val="center"/>
              <w:rPr>
                <w:rFonts w:ascii="Times New Roman" w:hAnsi="Times New Roman" w:cs="Times New Roman"/>
              </w:rPr>
            </w:pPr>
          </w:p>
        </w:tc>
        <w:tc>
          <w:tcPr>
            <w:tcW w:w="1085" w:type="dxa"/>
          </w:tcPr>
          <w:p w:rsidR="000629E2" w:rsidRPr="00F11767" w:rsidRDefault="000629E2">
            <w:pPr>
              <w:pStyle w:val="ConsPlusNormal"/>
              <w:jc w:val="center"/>
              <w:rPr>
                <w:rFonts w:ascii="Times New Roman" w:hAnsi="Times New Roman" w:cs="Times New Roman"/>
              </w:rPr>
            </w:pPr>
          </w:p>
        </w:tc>
        <w:tc>
          <w:tcPr>
            <w:tcW w:w="1701" w:type="dxa"/>
          </w:tcPr>
          <w:p w:rsidR="000629E2" w:rsidRPr="00F11767" w:rsidRDefault="000629E2">
            <w:pPr>
              <w:pStyle w:val="ConsPlusNormal"/>
              <w:jc w:val="center"/>
              <w:rPr>
                <w:rFonts w:ascii="Times New Roman" w:hAnsi="Times New Roman" w:cs="Times New Roman"/>
              </w:rPr>
            </w:pPr>
          </w:p>
        </w:tc>
        <w:tc>
          <w:tcPr>
            <w:tcW w:w="1701" w:type="dxa"/>
          </w:tcPr>
          <w:p w:rsidR="000629E2" w:rsidRPr="00F11767" w:rsidRDefault="000629E2">
            <w:pPr>
              <w:pStyle w:val="ConsPlusNormal"/>
              <w:jc w:val="center"/>
              <w:rPr>
                <w:rFonts w:ascii="Times New Roman" w:hAnsi="Times New Roman" w:cs="Times New Roman"/>
              </w:rPr>
            </w:pPr>
          </w:p>
        </w:tc>
      </w:tr>
      <w:tr w:rsidR="000629E2" w:rsidRPr="00F11767">
        <w:tc>
          <w:tcPr>
            <w:tcW w:w="907"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Итого</w:t>
            </w:r>
          </w:p>
        </w:tc>
        <w:tc>
          <w:tcPr>
            <w:tcW w:w="2126" w:type="dxa"/>
          </w:tcPr>
          <w:p w:rsidR="000629E2" w:rsidRPr="00F11767" w:rsidRDefault="000629E2">
            <w:pPr>
              <w:pStyle w:val="ConsPlusNormal"/>
              <w:jc w:val="center"/>
              <w:rPr>
                <w:rFonts w:ascii="Times New Roman" w:hAnsi="Times New Roman" w:cs="Times New Roman"/>
              </w:rPr>
            </w:pPr>
          </w:p>
        </w:tc>
        <w:tc>
          <w:tcPr>
            <w:tcW w:w="1531" w:type="dxa"/>
          </w:tcPr>
          <w:p w:rsidR="000629E2" w:rsidRPr="00F11767" w:rsidRDefault="000629E2">
            <w:pPr>
              <w:pStyle w:val="ConsPlusNormal"/>
              <w:jc w:val="center"/>
              <w:rPr>
                <w:rFonts w:ascii="Times New Roman" w:hAnsi="Times New Roman" w:cs="Times New Roman"/>
              </w:rPr>
            </w:pPr>
          </w:p>
        </w:tc>
        <w:tc>
          <w:tcPr>
            <w:tcW w:w="1085" w:type="dxa"/>
          </w:tcPr>
          <w:p w:rsidR="000629E2" w:rsidRPr="00F11767" w:rsidRDefault="000629E2">
            <w:pPr>
              <w:pStyle w:val="ConsPlusNormal"/>
              <w:jc w:val="center"/>
              <w:rPr>
                <w:rFonts w:ascii="Times New Roman" w:hAnsi="Times New Roman" w:cs="Times New Roman"/>
              </w:rPr>
            </w:pPr>
          </w:p>
        </w:tc>
        <w:tc>
          <w:tcPr>
            <w:tcW w:w="1701" w:type="dxa"/>
          </w:tcPr>
          <w:p w:rsidR="000629E2" w:rsidRPr="00F11767" w:rsidRDefault="000629E2">
            <w:pPr>
              <w:pStyle w:val="ConsPlusNormal"/>
              <w:jc w:val="center"/>
              <w:rPr>
                <w:rFonts w:ascii="Times New Roman" w:hAnsi="Times New Roman" w:cs="Times New Roman"/>
              </w:rPr>
            </w:pPr>
          </w:p>
        </w:tc>
        <w:tc>
          <w:tcPr>
            <w:tcW w:w="1701" w:type="dxa"/>
          </w:tcPr>
          <w:p w:rsidR="000629E2" w:rsidRPr="00F11767" w:rsidRDefault="000629E2">
            <w:pPr>
              <w:pStyle w:val="ConsPlusNormal"/>
              <w:jc w:val="center"/>
              <w:rPr>
                <w:rFonts w:ascii="Times New Roman" w:hAnsi="Times New Roman" w:cs="Times New Roman"/>
              </w:rPr>
            </w:pPr>
          </w:p>
        </w:tc>
      </w:tr>
      <w:tr w:rsidR="000629E2" w:rsidRPr="00F11767">
        <w:tc>
          <w:tcPr>
            <w:tcW w:w="907"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ФС</w:t>
            </w:r>
          </w:p>
        </w:tc>
        <w:tc>
          <w:tcPr>
            <w:tcW w:w="2126"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Для перечисления федеральных средств в ИС УБП сформированы документы</w:t>
            </w:r>
          </w:p>
        </w:tc>
        <w:tc>
          <w:tcPr>
            <w:tcW w:w="1531" w:type="dxa"/>
          </w:tcPr>
          <w:p w:rsidR="000629E2" w:rsidRPr="00F11767" w:rsidRDefault="000629E2">
            <w:pPr>
              <w:pStyle w:val="ConsPlusNormal"/>
              <w:jc w:val="center"/>
              <w:rPr>
                <w:rFonts w:ascii="Times New Roman" w:hAnsi="Times New Roman" w:cs="Times New Roman"/>
              </w:rPr>
            </w:pPr>
          </w:p>
        </w:tc>
        <w:tc>
          <w:tcPr>
            <w:tcW w:w="1085" w:type="dxa"/>
          </w:tcPr>
          <w:p w:rsidR="000629E2" w:rsidRPr="00F11767" w:rsidRDefault="000629E2">
            <w:pPr>
              <w:pStyle w:val="ConsPlusNormal"/>
              <w:jc w:val="center"/>
              <w:rPr>
                <w:rFonts w:ascii="Times New Roman" w:hAnsi="Times New Roman" w:cs="Times New Roman"/>
              </w:rPr>
            </w:pPr>
          </w:p>
        </w:tc>
        <w:tc>
          <w:tcPr>
            <w:tcW w:w="1701" w:type="dxa"/>
          </w:tcPr>
          <w:p w:rsidR="000629E2" w:rsidRPr="00F11767" w:rsidRDefault="000629E2">
            <w:pPr>
              <w:pStyle w:val="ConsPlusNormal"/>
              <w:jc w:val="center"/>
              <w:rPr>
                <w:rFonts w:ascii="Times New Roman" w:hAnsi="Times New Roman" w:cs="Times New Roman"/>
              </w:rPr>
            </w:pPr>
          </w:p>
        </w:tc>
        <w:tc>
          <w:tcPr>
            <w:tcW w:w="1701" w:type="dxa"/>
          </w:tcPr>
          <w:p w:rsidR="000629E2" w:rsidRPr="00F11767" w:rsidRDefault="000629E2">
            <w:pPr>
              <w:pStyle w:val="ConsPlusNormal"/>
              <w:jc w:val="center"/>
              <w:rPr>
                <w:rFonts w:ascii="Times New Roman" w:hAnsi="Times New Roman" w:cs="Times New Roman"/>
              </w:rPr>
            </w:pPr>
          </w:p>
        </w:tc>
      </w:tr>
      <w:tr w:rsidR="000629E2" w:rsidRPr="00F11767">
        <w:tc>
          <w:tcPr>
            <w:tcW w:w="907"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Всего</w:t>
            </w:r>
          </w:p>
        </w:tc>
        <w:tc>
          <w:tcPr>
            <w:tcW w:w="2126" w:type="dxa"/>
          </w:tcPr>
          <w:p w:rsidR="000629E2" w:rsidRPr="00F11767" w:rsidRDefault="000629E2">
            <w:pPr>
              <w:pStyle w:val="ConsPlusNormal"/>
              <w:jc w:val="center"/>
              <w:rPr>
                <w:rFonts w:ascii="Times New Roman" w:hAnsi="Times New Roman" w:cs="Times New Roman"/>
              </w:rPr>
            </w:pPr>
          </w:p>
        </w:tc>
        <w:tc>
          <w:tcPr>
            <w:tcW w:w="1531" w:type="dxa"/>
          </w:tcPr>
          <w:p w:rsidR="000629E2" w:rsidRPr="00F11767" w:rsidRDefault="000629E2">
            <w:pPr>
              <w:pStyle w:val="ConsPlusNormal"/>
              <w:jc w:val="center"/>
              <w:rPr>
                <w:rFonts w:ascii="Times New Roman" w:hAnsi="Times New Roman" w:cs="Times New Roman"/>
              </w:rPr>
            </w:pPr>
          </w:p>
        </w:tc>
        <w:tc>
          <w:tcPr>
            <w:tcW w:w="1085" w:type="dxa"/>
          </w:tcPr>
          <w:p w:rsidR="000629E2" w:rsidRPr="00F11767" w:rsidRDefault="000629E2">
            <w:pPr>
              <w:pStyle w:val="ConsPlusNormal"/>
              <w:jc w:val="center"/>
              <w:rPr>
                <w:rFonts w:ascii="Times New Roman" w:hAnsi="Times New Roman" w:cs="Times New Roman"/>
              </w:rPr>
            </w:pPr>
          </w:p>
        </w:tc>
        <w:tc>
          <w:tcPr>
            <w:tcW w:w="1701" w:type="dxa"/>
          </w:tcPr>
          <w:p w:rsidR="000629E2" w:rsidRPr="00F11767" w:rsidRDefault="000629E2">
            <w:pPr>
              <w:pStyle w:val="ConsPlusNormal"/>
              <w:jc w:val="center"/>
              <w:rPr>
                <w:rFonts w:ascii="Times New Roman" w:hAnsi="Times New Roman" w:cs="Times New Roman"/>
              </w:rPr>
            </w:pPr>
          </w:p>
        </w:tc>
        <w:tc>
          <w:tcPr>
            <w:tcW w:w="1701" w:type="dxa"/>
          </w:tcPr>
          <w:p w:rsidR="000629E2" w:rsidRPr="00F11767" w:rsidRDefault="000629E2">
            <w:pPr>
              <w:pStyle w:val="ConsPlusNormal"/>
              <w:jc w:val="center"/>
              <w:rPr>
                <w:rFonts w:ascii="Times New Roman" w:hAnsi="Times New Roman" w:cs="Times New Roman"/>
              </w:rPr>
            </w:pPr>
          </w:p>
        </w:tc>
      </w:tr>
    </w:tbl>
    <w:p w:rsidR="000629E2" w:rsidRPr="00F11767" w:rsidRDefault="000629E2">
      <w:pPr>
        <w:pStyle w:val="ConsPlusNormal"/>
        <w:rPr>
          <w:rFonts w:ascii="Times New Roman" w:hAnsi="Times New Roman" w:cs="Times New Roman"/>
        </w:rPr>
      </w:pPr>
    </w:p>
    <w:tbl>
      <w:tblPr>
        <w:tblW w:w="0" w:type="auto"/>
        <w:tblLayout w:type="fixed"/>
        <w:tblCellMar>
          <w:top w:w="102" w:type="dxa"/>
          <w:left w:w="62" w:type="dxa"/>
          <w:bottom w:w="102" w:type="dxa"/>
          <w:right w:w="62" w:type="dxa"/>
        </w:tblCellMar>
        <w:tblLook w:val="00A0" w:firstRow="1" w:lastRow="0" w:firstColumn="1" w:lastColumn="0" w:noHBand="0" w:noVBand="0"/>
      </w:tblPr>
      <w:tblGrid>
        <w:gridCol w:w="2948"/>
        <w:gridCol w:w="2154"/>
        <w:gridCol w:w="340"/>
        <w:gridCol w:w="3628"/>
      </w:tblGrid>
      <w:tr w:rsidR="000629E2" w:rsidRPr="00F11767">
        <w:tc>
          <w:tcPr>
            <w:tcW w:w="9070" w:type="dxa"/>
            <w:gridSpan w:val="4"/>
            <w:tcBorders>
              <w:top w:val="nil"/>
              <w:left w:val="nil"/>
              <w:bottom w:val="nil"/>
              <w:right w:val="nil"/>
            </w:tcBorders>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Согласовано:</w:t>
            </w:r>
          </w:p>
        </w:tc>
      </w:tr>
      <w:tr w:rsidR="000629E2" w:rsidRPr="00F11767">
        <w:tc>
          <w:tcPr>
            <w:tcW w:w="2948" w:type="dxa"/>
            <w:tcBorders>
              <w:top w:val="nil"/>
              <w:left w:val="nil"/>
              <w:bottom w:val="nil"/>
              <w:right w:val="nil"/>
            </w:tcBorders>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Руководитель</w:t>
            </w:r>
          </w:p>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Комитета финансов Ленинградской области (уполномоченное лицо)</w:t>
            </w:r>
          </w:p>
        </w:tc>
        <w:tc>
          <w:tcPr>
            <w:tcW w:w="2154" w:type="dxa"/>
            <w:tcBorders>
              <w:top w:val="nil"/>
              <w:left w:val="nil"/>
              <w:bottom w:val="single" w:sz="4" w:space="0" w:color="auto"/>
              <w:right w:val="nil"/>
            </w:tcBorders>
          </w:tcPr>
          <w:p w:rsidR="000629E2" w:rsidRPr="00F11767" w:rsidRDefault="000629E2">
            <w:pPr>
              <w:pStyle w:val="ConsPlusNormal"/>
              <w:jc w:val="both"/>
              <w:rPr>
                <w:rFonts w:ascii="Times New Roman" w:hAnsi="Times New Roman" w:cs="Times New Roman"/>
              </w:rPr>
            </w:pPr>
          </w:p>
        </w:tc>
        <w:tc>
          <w:tcPr>
            <w:tcW w:w="340" w:type="dxa"/>
            <w:tcBorders>
              <w:top w:val="nil"/>
              <w:left w:val="nil"/>
              <w:bottom w:val="nil"/>
              <w:right w:val="nil"/>
            </w:tcBorders>
          </w:tcPr>
          <w:p w:rsidR="000629E2" w:rsidRPr="00F11767" w:rsidRDefault="000629E2">
            <w:pPr>
              <w:pStyle w:val="ConsPlusNormal"/>
              <w:jc w:val="both"/>
              <w:rPr>
                <w:rFonts w:ascii="Times New Roman" w:hAnsi="Times New Roman" w:cs="Times New Roman"/>
              </w:rPr>
            </w:pPr>
          </w:p>
        </w:tc>
        <w:tc>
          <w:tcPr>
            <w:tcW w:w="3628" w:type="dxa"/>
            <w:tcBorders>
              <w:top w:val="nil"/>
              <w:left w:val="nil"/>
              <w:bottom w:val="single" w:sz="4" w:space="0" w:color="auto"/>
              <w:right w:val="nil"/>
            </w:tcBorders>
          </w:tcPr>
          <w:p w:rsidR="000629E2" w:rsidRPr="00F11767" w:rsidRDefault="000629E2">
            <w:pPr>
              <w:pStyle w:val="ConsPlusNormal"/>
              <w:jc w:val="both"/>
              <w:rPr>
                <w:rFonts w:ascii="Times New Roman" w:hAnsi="Times New Roman" w:cs="Times New Roman"/>
              </w:rPr>
            </w:pPr>
          </w:p>
        </w:tc>
      </w:tr>
      <w:tr w:rsidR="000629E2" w:rsidRPr="00F11767">
        <w:tc>
          <w:tcPr>
            <w:tcW w:w="2948" w:type="dxa"/>
            <w:tcBorders>
              <w:top w:val="nil"/>
              <w:left w:val="nil"/>
              <w:bottom w:val="nil"/>
              <w:right w:val="nil"/>
            </w:tcBorders>
          </w:tcPr>
          <w:p w:rsidR="000629E2" w:rsidRPr="00F11767" w:rsidRDefault="000629E2">
            <w:pPr>
              <w:pStyle w:val="ConsPlusNormal"/>
              <w:rPr>
                <w:rFonts w:ascii="Times New Roman" w:hAnsi="Times New Roman" w:cs="Times New Roman"/>
              </w:rPr>
            </w:pPr>
          </w:p>
        </w:tc>
        <w:tc>
          <w:tcPr>
            <w:tcW w:w="2154" w:type="dxa"/>
            <w:tcBorders>
              <w:top w:val="single" w:sz="4" w:space="0" w:color="auto"/>
              <w:left w:val="nil"/>
              <w:bottom w:val="nil"/>
              <w:right w:val="nil"/>
            </w:tcBorders>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(подпись)</w:t>
            </w:r>
          </w:p>
        </w:tc>
        <w:tc>
          <w:tcPr>
            <w:tcW w:w="340" w:type="dxa"/>
            <w:tcBorders>
              <w:top w:val="nil"/>
              <w:left w:val="nil"/>
              <w:bottom w:val="nil"/>
              <w:right w:val="nil"/>
            </w:tcBorders>
          </w:tcPr>
          <w:p w:rsidR="000629E2" w:rsidRPr="00F11767" w:rsidRDefault="000629E2">
            <w:pPr>
              <w:pStyle w:val="ConsPlusNormal"/>
              <w:rPr>
                <w:rFonts w:ascii="Times New Roman" w:hAnsi="Times New Roman" w:cs="Times New Roman"/>
              </w:rPr>
            </w:pPr>
          </w:p>
        </w:tc>
        <w:tc>
          <w:tcPr>
            <w:tcW w:w="3628" w:type="dxa"/>
            <w:tcBorders>
              <w:top w:val="single" w:sz="4" w:space="0" w:color="auto"/>
              <w:left w:val="nil"/>
              <w:bottom w:val="nil"/>
              <w:right w:val="nil"/>
            </w:tcBorders>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(расшифровка подписи)</w:t>
            </w:r>
          </w:p>
        </w:tc>
      </w:tr>
    </w:tbl>
    <w:p w:rsidR="000629E2" w:rsidRPr="00F11767" w:rsidRDefault="000629E2">
      <w:pPr>
        <w:pStyle w:val="ConsPlusNormal"/>
        <w:ind w:firstLine="540"/>
        <w:jc w:val="both"/>
        <w:rPr>
          <w:rFonts w:ascii="Times New Roman" w:hAnsi="Times New Roman" w:cs="Times New Roman"/>
        </w:rPr>
      </w:pPr>
    </w:p>
    <w:p w:rsidR="000629E2" w:rsidRPr="00F11767" w:rsidRDefault="000629E2">
      <w:pPr>
        <w:pStyle w:val="ConsPlusNormal"/>
        <w:ind w:firstLine="540"/>
        <w:jc w:val="both"/>
        <w:rPr>
          <w:rFonts w:ascii="Times New Roman" w:hAnsi="Times New Roman" w:cs="Times New Roman"/>
        </w:rPr>
      </w:pPr>
    </w:p>
    <w:p w:rsidR="000629E2" w:rsidRPr="00F11767" w:rsidRDefault="000629E2">
      <w:pPr>
        <w:pStyle w:val="ConsPlusNormal"/>
        <w:ind w:firstLine="540"/>
        <w:jc w:val="both"/>
        <w:rPr>
          <w:rFonts w:ascii="Times New Roman" w:hAnsi="Times New Roman" w:cs="Times New Roman"/>
        </w:rPr>
      </w:pPr>
    </w:p>
    <w:p w:rsidR="000629E2" w:rsidRPr="00F11767" w:rsidRDefault="000629E2">
      <w:pPr>
        <w:pStyle w:val="ConsPlusNormal"/>
        <w:ind w:firstLine="540"/>
        <w:jc w:val="both"/>
        <w:rPr>
          <w:rFonts w:ascii="Times New Roman" w:hAnsi="Times New Roman" w:cs="Times New Roman"/>
        </w:rPr>
      </w:pPr>
    </w:p>
    <w:p w:rsidR="000629E2" w:rsidRPr="00F11767" w:rsidRDefault="000629E2">
      <w:pPr>
        <w:pStyle w:val="ConsPlusNormal"/>
        <w:ind w:firstLine="540"/>
        <w:jc w:val="both"/>
        <w:rPr>
          <w:rFonts w:ascii="Times New Roman" w:hAnsi="Times New Roman" w:cs="Times New Roman"/>
        </w:rPr>
      </w:pPr>
    </w:p>
    <w:p w:rsidR="000629E2" w:rsidRDefault="000629E2">
      <w:pPr>
        <w:pStyle w:val="ConsPlusNormal"/>
        <w:jc w:val="right"/>
        <w:outlineLvl w:val="1"/>
        <w:rPr>
          <w:rFonts w:ascii="Times New Roman" w:hAnsi="Times New Roman" w:cs="Times New Roman"/>
          <w:lang w:val="en-US"/>
        </w:rPr>
      </w:pPr>
    </w:p>
    <w:p w:rsidR="000629E2" w:rsidRDefault="000629E2">
      <w:pPr>
        <w:pStyle w:val="ConsPlusNormal"/>
        <w:jc w:val="right"/>
        <w:outlineLvl w:val="1"/>
        <w:rPr>
          <w:rFonts w:ascii="Times New Roman" w:hAnsi="Times New Roman" w:cs="Times New Roman"/>
          <w:lang w:val="en-US"/>
        </w:rPr>
      </w:pPr>
    </w:p>
    <w:p w:rsidR="000629E2" w:rsidRPr="00F11767" w:rsidRDefault="000629E2">
      <w:pPr>
        <w:pStyle w:val="ConsPlusNormal"/>
        <w:jc w:val="right"/>
        <w:outlineLvl w:val="1"/>
        <w:rPr>
          <w:rFonts w:ascii="Times New Roman" w:hAnsi="Times New Roman" w:cs="Times New Roman"/>
          <w:lang w:val="en-US"/>
        </w:rPr>
      </w:pPr>
    </w:p>
    <w:p w:rsidR="000629E2" w:rsidRPr="00F11767" w:rsidRDefault="000629E2">
      <w:pPr>
        <w:pStyle w:val="ConsPlusNormal"/>
        <w:jc w:val="right"/>
        <w:outlineLvl w:val="1"/>
        <w:rPr>
          <w:rFonts w:ascii="Times New Roman" w:hAnsi="Times New Roman" w:cs="Times New Roman"/>
          <w:lang w:val="en-US"/>
        </w:rPr>
      </w:pPr>
    </w:p>
    <w:p w:rsidR="000629E2" w:rsidRPr="00F11767" w:rsidRDefault="000629E2">
      <w:pPr>
        <w:pStyle w:val="ConsPlusNormal"/>
        <w:jc w:val="right"/>
        <w:outlineLvl w:val="1"/>
        <w:rPr>
          <w:rFonts w:ascii="Times New Roman" w:hAnsi="Times New Roman" w:cs="Times New Roman"/>
          <w:lang w:val="en-US"/>
        </w:rPr>
      </w:pPr>
    </w:p>
    <w:p w:rsidR="000629E2" w:rsidRPr="00F11767" w:rsidRDefault="000629E2">
      <w:pPr>
        <w:pStyle w:val="ConsPlusNormal"/>
        <w:jc w:val="right"/>
        <w:outlineLvl w:val="1"/>
        <w:rPr>
          <w:rFonts w:ascii="Times New Roman" w:hAnsi="Times New Roman" w:cs="Times New Roman"/>
          <w:lang w:val="en-US"/>
        </w:rPr>
      </w:pPr>
    </w:p>
    <w:p w:rsidR="000629E2" w:rsidRPr="00F11767" w:rsidRDefault="000629E2">
      <w:pPr>
        <w:pStyle w:val="ConsPlusNormal"/>
        <w:jc w:val="right"/>
        <w:outlineLvl w:val="1"/>
        <w:rPr>
          <w:rFonts w:ascii="Times New Roman" w:hAnsi="Times New Roman" w:cs="Times New Roman"/>
          <w:lang w:val="en-US"/>
        </w:rPr>
      </w:pPr>
    </w:p>
    <w:p w:rsidR="000629E2" w:rsidRPr="00F11767" w:rsidRDefault="000629E2">
      <w:pPr>
        <w:pStyle w:val="ConsPlusNormal"/>
        <w:jc w:val="right"/>
        <w:outlineLvl w:val="1"/>
        <w:rPr>
          <w:rFonts w:ascii="Times New Roman" w:hAnsi="Times New Roman" w:cs="Times New Roman"/>
          <w:lang w:val="en-US"/>
        </w:rPr>
      </w:pPr>
      <w:r w:rsidRPr="00F11767">
        <w:rPr>
          <w:rFonts w:ascii="Times New Roman" w:hAnsi="Times New Roman" w:cs="Times New Roman"/>
        </w:rPr>
        <w:lastRenderedPageBreak/>
        <w:t xml:space="preserve">Приложение N </w:t>
      </w:r>
      <w:r w:rsidRPr="00F11767">
        <w:rPr>
          <w:rFonts w:ascii="Times New Roman" w:hAnsi="Times New Roman" w:cs="Times New Roman"/>
          <w:lang w:val="en-US"/>
        </w:rPr>
        <w:t>3</w:t>
      </w:r>
    </w:p>
    <w:p w:rsidR="000629E2" w:rsidRPr="00F11767" w:rsidRDefault="000629E2">
      <w:pPr>
        <w:pStyle w:val="ConsPlusNormal"/>
        <w:jc w:val="right"/>
        <w:rPr>
          <w:rFonts w:ascii="Times New Roman" w:hAnsi="Times New Roman" w:cs="Times New Roman"/>
        </w:rPr>
      </w:pPr>
      <w:r w:rsidRPr="00F11767">
        <w:rPr>
          <w:rFonts w:ascii="Times New Roman" w:hAnsi="Times New Roman" w:cs="Times New Roman"/>
        </w:rPr>
        <w:t>к Порядку</w:t>
      </w:r>
    </w:p>
    <w:p w:rsidR="000629E2" w:rsidRPr="00F11767" w:rsidRDefault="000629E2">
      <w:pPr>
        <w:pStyle w:val="ConsPlusNormal"/>
        <w:ind w:firstLine="540"/>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A0" w:firstRow="1" w:lastRow="0" w:firstColumn="1" w:lastColumn="0" w:noHBand="0" w:noVBand="0"/>
      </w:tblPr>
      <w:tblGrid>
        <w:gridCol w:w="9071"/>
      </w:tblGrid>
      <w:tr w:rsidR="000629E2" w:rsidRPr="00F11767">
        <w:tc>
          <w:tcPr>
            <w:tcW w:w="9071" w:type="dxa"/>
            <w:tcBorders>
              <w:top w:val="nil"/>
              <w:left w:val="nil"/>
              <w:bottom w:val="nil"/>
              <w:right w:val="nil"/>
            </w:tcBorders>
          </w:tcPr>
          <w:p w:rsidR="000629E2" w:rsidRPr="00F11767" w:rsidRDefault="000629E2">
            <w:pPr>
              <w:pStyle w:val="ConsPlusNormal"/>
              <w:jc w:val="center"/>
              <w:rPr>
                <w:rFonts w:ascii="Times New Roman" w:hAnsi="Times New Roman" w:cs="Times New Roman"/>
              </w:rPr>
            </w:pPr>
            <w:bookmarkStart w:id="12" w:name="P390"/>
            <w:bookmarkEnd w:id="12"/>
            <w:r w:rsidRPr="00F11767">
              <w:rPr>
                <w:rFonts w:ascii="Times New Roman" w:hAnsi="Times New Roman" w:cs="Times New Roman"/>
              </w:rPr>
              <w:t xml:space="preserve">Сведения о фактических выплатах </w:t>
            </w:r>
            <w:proofErr w:type="gramStart"/>
            <w:r w:rsidRPr="00F11767">
              <w:rPr>
                <w:rFonts w:ascii="Times New Roman" w:hAnsi="Times New Roman" w:cs="Times New Roman"/>
              </w:rPr>
              <w:t>из  бюджета</w:t>
            </w:r>
            <w:proofErr w:type="gramEnd"/>
          </w:p>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за "___" ____________ 20__ г.</w:t>
            </w:r>
          </w:p>
        </w:tc>
      </w:tr>
      <w:tr w:rsidR="000629E2" w:rsidRPr="00F11767">
        <w:tc>
          <w:tcPr>
            <w:tcW w:w="9071" w:type="dxa"/>
            <w:tcBorders>
              <w:top w:val="nil"/>
              <w:left w:val="nil"/>
              <w:bottom w:val="nil"/>
              <w:right w:val="nil"/>
            </w:tcBorders>
          </w:tcPr>
          <w:p w:rsidR="000629E2" w:rsidRPr="00F11767" w:rsidRDefault="000629E2">
            <w:pPr>
              <w:pStyle w:val="ConsPlusNormal"/>
              <w:rPr>
                <w:rFonts w:ascii="Times New Roman" w:hAnsi="Times New Roman" w:cs="Times New Roman"/>
              </w:rPr>
            </w:pPr>
          </w:p>
        </w:tc>
      </w:tr>
      <w:tr w:rsidR="000629E2" w:rsidRPr="00F11767">
        <w:tc>
          <w:tcPr>
            <w:tcW w:w="9071" w:type="dxa"/>
            <w:tcBorders>
              <w:top w:val="nil"/>
              <w:left w:val="nil"/>
              <w:bottom w:val="nil"/>
              <w:right w:val="nil"/>
            </w:tcBorders>
          </w:tcPr>
          <w:p w:rsidR="000629E2" w:rsidRPr="00F11767" w:rsidRDefault="000629E2">
            <w:pPr>
              <w:pStyle w:val="ConsPlusNormal"/>
              <w:jc w:val="right"/>
              <w:rPr>
                <w:rFonts w:ascii="Times New Roman" w:hAnsi="Times New Roman" w:cs="Times New Roman"/>
              </w:rPr>
            </w:pPr>
            <w:r w:rsidRPr="00F11767">
              <w:rPr>
                <w:rFonts w:ascii="Times New Roman" w:hAnsi="Times New Roman" w:cs="Times New Roman"/>
              </w:rPr>
              <w:t>ед. измерения: тыс. руб.</w:t>
            </w:r>
          </w:p>
        </w:tc>
      </w:tr>
    </w:tbl>
    <w:p w:rsidR="000629E2" w:rsidRPr="00F11767" w:rsidRDefault="000629E2">
      <w:pPr>
        <w:pStyle w:val="ConsPlusNormal"/>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1440"/>
        <w:gridCol w:w="2211"/>
        <w:gridCol w:w="1701"/>
        <w:gridCol w:w="2016"/>
        <w:gridCol w:w="1701"/>
      </w:tblGrid>
      <w:tr w:rsidR="000629E2" w:rsidRPr="00F11767">
        <w:tc>
          <w:tcPr>
            <w:tcW w:w="1440"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Код КВСР</w:t>
            </w:r>
          </w:p>
        </w:tc>
        <w:tc>
          <w:tcPr>
            <w:tcW w:w="2211"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Наименование ГРБС</w:t>
            </w:r>
          </w:p>
        </w:tc>
        <w:tc>
          <w:tcPr>
            <w:tcW w:w="1701"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Сумма</w:t>
            </w:r>
          </w:p>
        </w:tc>
        <w:tc>
          <w:tcPr>
            <w:tcW w:w="2016"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Дата исполнения документа</w:t>
            </w:r>
          </w:p>
        </w:tc>
        <w:tc>
          <w:tcPr>
            <w:tcW w:w="1701"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Дата отправки в банк</w:t>
            </w:r>
          </w:p>
        </w:tc>
      </w:tr>
      <w:tr w:rsidR="000629E2" w:rsidRPr="00F11767">
        <w:tc>
          <w:tcPr>
            <w:tcW w:w="1440" w:type="dxa"/>
          </w:tcPr>
          <w:p w:rsidR="000629E2" w:rsidRPr="00F11767" w:rsidRDefault="000629E2">
            <w:pPr>
              <w:pStyle w:val="ConsPlusNormal"/>
              <w:rPr>
                <w:rFonts w:ascii="Times New Roman" w:hAnsi="Times New Roman" w:cs="Times New Roman"/>
              </w:rPr>
            </w:pPr>
          </w:p>
        </w:tc>
        <w:tc>
          <w:tcPr>
            <w:tcW w:w="2211" w:type="dxa"/>
          </w:tcPr>
          <w:p w:rsidR="000629E2" w:rsidRPr="00F11767" w:rsidRDefault="000629E2">
            <w:pPr>
              <w:pStyle w:val="ConsPlusNormal"/>
              <w:rPr>
                <w:rFonts w:ascii="Times New Roman" w:hAnsi="Times New Roman" w:cs="Times New Roman"/>
              </w:rPr>
            </w:pPr>
          </w:p>
        </w:tc>
        <w:tc>
          <w:tcPr>
            <w:tcW w:w="1701" w:type="dxa"/>
          </w:tcPr>
          <w:p w:rsidR="000629E2" w:rsidRPr="00F11767" w:rsidRDefault="000629E2">
            <w:pPr>
              <w:pStyle w:val="ConsPlusNormal"/>
              <w:rPr>
                <w:rFonts w:ascii="Times New Roman" w:hAnsi="Times New Roman" w:cs="Times New Roman"/>
              </w:rPr>
            </w:pPr>
          </w:p>
        </w:tc>
        <w:tc>
          <w:tcPr>
            <w:tcW w:w="2016" w:type="dxa"/>
          </w:tcPr>
          <w:p w:rsidR="000629E2" w:rsidRPr="00F11767" w:rsidRDefault="000629E2">
            <w:pPr>
              <w:pStyle w:val="ConsPlusNormal"/>
              <w:rPr>
                <w:rFonts w:ascii="Times New Roman" w:hAnsi="Times New Roman" w:cs="Times New Roman"/>
              </w:rPr>
            </w:pPr>
          </w:p>
        </w:tc>
        <w:tc>
          <w:tcPr>
            <w:tcW w:w="1701" w:type="dxa"/>
          </w:tcPr>
          <w:p w:rsidR="000629E2" w:rsidRPr="00F11767" w:rsidRDefault="000629E2">
            <w:pPr>
              <w:pStyle w:val="ConsPlusNormal"/>
              <w:rPr>
                <w:rFonts w:ascii="Times New Roman" w:hAnsi="Times New Roman" w:cs="Times New Roman"/>
              </w:rPr>
            </w:pPr>
          </w:p>
        </w:tc>
      </w:tr>
      <w:tr w:rsidR="000629E2" w:rsidRPr="00F11767">
        <w:tc>
          <w:tcPr>
            <w:tcW w:w="1440" w:type="dxa"/>
          </w:tcPr>
          <w:p w:rsidR="000629E2" w:rsidRPr="00F11767" w:rsidRDefault="000629E2">
            <w:pPr>
              <w:pStyle w:val="ConsPlusNormal"/>
              <w:rPr>
                <w:rFonts w:ascii="Times New Roman" w:hAnsi="Times New Roman" w:cs="Times New Roman"/>
              </w:rPr>
            </w:pPr>
          </w:p>
        </w:tc>
        <w:tc>
          <w:tcPr>
            <w:tcW w:w="2211" w:type="dxa"/>
          </w:tcPr>
          <w:p w:rsidR="000629E2" w:rsidRPr="00F11767" w:rsidRDefault="000629E2">
            <w:pPr>
              <w:pStyle w:val="ConsPlusNormal"/>
              <w:rPr>
                <w:rFonts w:ascii="Times New Roman" w:hAnsi="Times New Roman" w:cs="Times New Roman"/>
              </w:rPr>
            </w:pPr>
          </w:p>
        </w:tc>
        <w:tc>
          <w:tcPr>
            <w:tcW w:w="1701" w:type="dxa"/>
          </w:tcPr>
          <w:p w:rsidR="000629E2" w:rsidRPr="00F11767" w:rsidRDefault="000629E2">
            <w:pPr>
              <w:pStyle w:val="ConsPlusNormal"/>
              <w:rPr>
                <w:rFonts w:ascii="Times New Roman" w:hAnsi="Times New Roman" w:cs="Times New Roman"/>
              </w:rPr>
            </w:pPr>
          </w:p>
        </w:tc>
        <w:tc>
          <w:tcPr>
            <w:tcW w:w="2016" w:type="dxa"/>
          </w:tcPr>
          <w:p w:rsidR="000629E2" w:rsidRPr="00F11767" w:rsidRDefault="000629E2">
            <w:pPr>
              <w:pStyle w:val="ConsPlusNormal"/>
              <w:rPr>
                <w:rFonts w:ascii="Times New Roman" w:hAnsi="Times New Roman" w:cs="Times New Roman"/>
              </w:rPr>
            </w:pPr>
          </w:p>
        </w:tc>
        <w:tc>
          <w:tcPr>
            <w:tcW w:w="1701" w:type="dxa"/>
          </w:tcPr>
          <w:p w:rsidR="000629E2" w:rsidRPr="00F11767" w:rsidRDefault="000629E2">
            <w:pPr>
              <w:pStyle w:val="ConsPlusNormal"/>
              <w:rPr>
                <w:rFonts w:ascii="Times New Roman" w:hAnsi="Times New Roman" w:cs="Times New Roman"/>
              </w:rPr>
            </w:pPr>
          </w:p>
        </w:tc>
      </w:tr>
      <w:tr w:rsidR="000629E2" w:rsidRPr="00F11767">
        <w:tc>
          <w:tcPr>
            <w:tcW w:w="1440" w:type="dxa"/>
          </w:tcPr>
          <w:p w:rsidR="000629E2" w:rsidRPr="00F11767" w:rsidRDefault="000629E2">
            <w:pPr>
              <w:pStyle w:val="ConsPlusNormal"/>
              <w:rPr>
                <w:rFonts w:ascii="Times New Roman" w:hAnsi="Times New Roman" w:cs="Times New Roman"/>
              </w:rPr>
            </w:pPr>
          </w:p>
        </w:tc>
        <w:tc>
          <w:tcPr>
            <w:tcW w:w="2211" w:type="dxa"/>
          </w:tcPr>
          <w:p w:rsidR="000629E2" w:rsidRPr="00F11767" w:rsidRDefault="000629E2">
            <w:pPr>
              <w:pStyle w:val="ConsPlusNormal"/>
              <w:rPr>
                <w:rFonts w:ascii="Times New Roman" w:hAnsi="Times New Roman" w:cs="Times New Roman"/>
              </w:rPr>
            </w:pPr>
          </w:p>
        </w:tc>
        <w:tc>
          <w:tcPr>
            <w:tcW w:w="1701" w:type="dxa"/>
          </w:tcPr>
          <w:p w:rsidR="000629E2" w:rsidRPr="00F11767" w:rsidRDefault="000629E2">
            <w:pPr>
              <w:pStyle w:val="ConsPlusNormal"/>
              <w:rPr>
                <w:rFonts w:ascii="Times New Roman" w:hAnsi="Times New Roman" w:cs="Times New Roman"/>
              </w:rPr>
            </w:pPr>
          </w:p>
        </w:tc>
        <w:tc>
          <w:tcPr>
            <w:tcW w:w="2016" w:type="dxa"/>
          </w:tcPr>
          <w:p w:rsidR="000629E2" w:rsidRPr="00F11767" w:rsidRDefault="000629E2">
            <w:pPr>
              <w:pStyle w:val="ConsPlusNormal"/>
              <w:rPr>
                <w:rFonts w:ascii="Times New Roman" w:hAnsi="Times New Roman" w:cs="Times New Roman"/>
              </w:rPr>
            </w:pPr>
          </w:p>
        </w:tc>
        <w:tc>
          <w:tcPr>
            <w:tcW w:w="1701" w:type="dxa"/>
          </w:tcPr>
          <w:p w:rsidR="000629E2" w:rsidRPr="00F11767" w:rsidRDefault="000629E2">
            <w:pPr>
              <w:pStyle w:val="ConsPlusNormal"/>
              <w:rPr>
                <w:rFonts w:ascii="Times New Roman" w:hAnsi="Times New Roman" w:cs="Times New Roman"/>
              </w:rPr>
            </w:pPr>
          </w:p>
        </w:tc>
      </w:tr>
      <w:tr w:rsidR="000629E2" w:rsidRPr="00F11767">
        <w:tc>
          <w:tcPr>
            <w:tcW w:w="1440" w:type="dxa"/>
          </w:tcPr>
          <w:p w:rsidR="000629E2" w:rsidRPr="00F11767" w:rsidRDefault="000629E2">
            <w:pPr>
              <w:pStyle w:val="ConsPlusNormal"/>
              <w:rPr>
                <w:rFonts w:ascii="Times New Roman" w:hAnsi="Times New Roman" w:cs="Times New Roman"/>
              </w:rPr>
            </w:pPr>
          </w:p>
        </w:tc>
        <w:tc>
          <w:tcPr>
            <w:tcW w:w="2211" w:type="dxa"/>
          </w:tcPr>
          <w:p w:rsidR="000629E2" w:rsidRPr="00F11767" w:rsidRDefault="000629E2">
            <w:pPr>
              <w:pStyle w:val="ConsPlusNormal"/>
              <w:rPr>
                <w:rFonts w:ascii="Times New Roman" w:hAnsi="Times New Roman" w:cs="Times New Roman"/>
              </w:rPr>
            </w:pPr>
          </w:p>
        </w:tc>
        <w:tc>
          <w:tcPr>
            <w:tcW w:w="1701" w:type="dxa"/>
          </w:tcPr>
          <w:p w:rsidR="000629E2" w:rsidRPr="00F11767" w:rsidRDefault="000629E2">
            <w:pPr>
              <w:pStyle w:val="ConsPlusNormal"/>
              <w:rPr>
                <w:rFonts w:ascii="Times New Roman" w:hAnsi="Times New Roman" w:cs="Times New Roman"/>
              </w:rPr>
            </w:pPr>
          </w:p>
        </w:tc>
        <w:tc>
          <w:tcPr>
            <w:tcW w:w="2016" w:type="dxa"/>
          </w:tcPr>
          <w:p w:rsidR="000629E2" w:rsidRPr="00F11767" w:rsidRDefault="000629E2">
            <w:pPr>
              <w:pStyle w:val="ConsPlusNormal"/>
              <w:rPr>
                <w:rFonts w:ascii="Times New Roman" w:hAnsi="Times New Roman" w:cs="Times New Roman"/>
              </w:rPr>
            </w:pPr>
          </w:p>
        </w:tc>
        <w:tc>
          <w:tcPr>
            <w:tcW w:w="1701" w:type="dxa"/>
          </w:tcPr>
          <w:p w:rsidR="000629E2" w:rsidRPr="00F11767" w:rsidRDefault="000629E2">
            <w:pPr>
              <w:pStyle w:val="ConsPlusNormal"/>
              <w:rPr>
                <w:rFonts w:ascii="Times New Roman" w:hAnsi="Times New Roman" w:cs="Times New Roman"/>
              </w:rPr>
            </w:pPr>
          </w:p>
        </w:tc>
      </w:tr>
      <w:tr w:rsidR="000629E2" w:rsidRPr="00F11767">
        <w:tc>
          <w:tcPr>
            <w:tcW w:w="1440"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ИТОГО</w:t>
            </w:r>
          </w:p>
        </w:tc>
        <w:tc>
          <w:tcPr>
            <w:tcW w:w="2211" w:type="dxa"/>
          </w:tcPr>
          <w:p w:rsidR="000629E2" w:rsidRPr="00F11767" w:rsidRDefault="000629E2">
            <w:pPr>
              <w:pStyle w:val="ConsPlusNormal"/>
              <w:rPr>
                <w:rFonts w:ascii="Times New Roman" w:hAnsi="Times New Roman" w:cs="Times New Roman"/>
              </w:rPr>
            </w:pPr>
          </w:p>
        </w:tc>
        <w:tc>
          <w:tcPr>
            <w:tcW w:w="1701" w:type="dxa"/>
          </w:tcPr>
          <w:p w:rsidR="000629E2" w:rsidRPr="00F11767" w:rsidRDefault="000629E2">
            <w:pPr>
              <w:pStyle w:val="ConsPlusNormal"/>
              <w:rPr>
                <w:rFonts w:ascii="Times New Roman" w:hAnsi="Times New Roman" w:cs="Times New Roman"/>
              </w:rPr>
            </w:pPr>
          </w:p>
        </w:tc>
        <w:tc>
          <w:tcPr>
            <w:tcW w:w="2016" w:type="dxa"/>
          </w:tcPr>
          <w:p w:rsidR="000629E2" w:rsidRPr="00F11767" w:rsidRDefault="000629E2">
            <w:pPr>
              <w:pStyle w:val="ConsPlusNormal"/>
              <w:rPr>
                <w:rFonts w:ascii="Times New Roman" w:hAnsi="Times New Roman" w:cs="Times New Roman"/>
              </w:rPr>
            </w:pPr>
          </w:p>
        </w:tc>
        <w:tc>
          <w:tcPr>
            <w:tcW w:w="1701" w:type="dxa"/>
          </w:tcPr>
          <w:p w:rsidR="000629E2" w:rsidRPr="00F11767" w:rsidRDefault="000629E2">
            <w:pPr>
              <w:pStyle w:val="ConsPlusNormal"/>
              <w:rPr>
                <w:rFonts w:ascii="Times New Roman" w:hAnsi="Times New Roman" w:cs="Times New Roman"/>
              </w:rPr>
            </w:pPr>
          </w:p>
        </w:tc>
      </w:tr>
      <w:tr w:rsidR="000629E2" w:rsidRPr="00F11767">
        <w:tc>
          <w:tcPr>
            <w:tcW w:w="1440"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Всего</w:t>
            </w:r>
          </w:p>
        </w:tc>
        <w:tc>
          <w:tcPr>
            <w:tcW w:w="2211" w:type="dxa"/>
          </w:tcPr>
          <w:p w:rsidR="000629E2" w:rsidRPr="00F11767" w:rsidRDefault="000629E2">
            <w:pPr>
              <w:pStyle w:val="ConsPlusNormal"/>
              <w:rPr>
                <w:rFonts w:ascii="Times New Roman" w:hAnsi="Times New Roman" w:cs="Times New Roman"/>
              </w:rPr>
            </w:pPr>
          </w:p>
        </w:tc>
        <w:tc>
          <w:tcPr>
            <w:tcW w:w="1701" w:type="dxa"/>
          </w:tcPr>
          <w:p w:rsidR="000629E2" w:rsidRPr="00F11767" w:rsidRDefault="000629E2">
            <w:pPr>
              <w:pStyle w:val="ConsPlusNormal"/>
              <w:rPr>
                <w:rFonts w:ascii="Times New Roman" w:hAnsi="Times New Roman" w:cs="Times New Roman"/>
              </w:rPr>
            </w:pPr>
          </w:p>
        </w:tc>
        <w:tc>
          <w:tcPr>
            <w:tcW w:w="2016" w:type="dxa"/>
          </w:tcPr>
          <w:p w:rsidR="000629E2" w:rsidRPr="00F11767" w:rsidRDefault="000629E2">
            <w:pPr>
              <w:pStyle w:val="ConsPlusNormal"/>
              <w:rPr>
                <w:rFonts w:ascii="Times New Roman" w:hAnsi="Times New Roman" w:cs="Times New Roman"/>
              </w:rPr>
            </w:pPr>
          </w:p>
        </w:tc>
        <w:tc>
          <w:tcPr>
            <w:tcW w:w="1701" w:type="dxa"/>
          </w:tcPr>
          <w:p w:rsidR="000629E2" w:rsidRPr="00F11767" w:rsidRDefault="000629E2">
            <w:pPr>
              <w:pStyle w:val="ConsPlusNormal"/>
              <w:rPr>
                <w:rFonts w:ascii="Times New Roman" w:hAnsi="Times New Roman" w:cs="Times New Roman"/>
              </w:rPr>
            </w:pPr>
          </w:p>
        </w:tc>
      </w:tr>
    </w:tbl>
    <w:p w:rsidR="000629E2" w:rsidRPr="00F11767" w:rsidRDefault="000629E2">
      <w:pPr>
        <w:pStyle w:val="ConsPlusNormal"/>
        <w:ind w:firstLine="540"/>
        <w:jc w:val="both"/>
        <w:rPr>
          <w:rFonts w:ascii="Times New Roman" w:hAnsi="Times New Roman" w:cs="Times New Roman"/>
        </w:rPr>
      </w:pPr>
    </w:p>
    <w:p w:rsidR="000629E2" w:rsidRPr="00F11767" w:rsidRDefault="000629E2">
      <w:pPr>
        <w:pStyle w:val="ConsPlusNormal"/>
        <w:ind w:firstLine="540"/>
        <w:jc w:val="both"/>
        <w:rPr>
          <w:rFonts w:ascii="Times New Roman" w:hAnsi="Times New Roman" w:cs="Times New Roman"/>
        </w:rPr>
      </w:pPr>
    </w:p>
    <w:p w:rsidR="000629E2" w:rsidRPr="00F11767" w:rsidRDefault="000629E2">
      <w:pPr>
        <w:pStyle w:val="ConsPlusNormal"/>
        <w:ind w:firstLine="540"/>
        <w:jc w:val="both"/>
        <w:rPr>
          <w:rFonts w:ascii="Times New Roman" w:hAnsi="Times New Roman" w:cs="Times New Roman"/>
        </w:rPr>
      </w:pPr>
    </w:p>
    <w:p w:rsidR="000629E2" w:rsidRPr="00F11767" w:rsidRDefault="000629E2">
      <w:pPr>
        <w:pStyle w:val="ConsPlusNormal"/>
        <w:ind w:firstLine="540"/>
        <w:jc w:val="both"/>
        <w:rPr>
          <w:rFonts w:ascii="Times New Roman" w:hAnsi="Times New Roman" w:cs="Times New Roman"/>
        </w:rPr>
      </w:pPr>
    </w:p>
    <w:p w:rsidR="000629E2" w:rsidRPr="00F11767" w:rsidRDefault="000629E2">
      <w:pPr>
        <w:pStyle w:val="ConsPlusNormal"/>
        <w:ind w:firstLine="540"/>
        <w:jc w:val="both"/>
        <w:rPr>
          <w:rFonts w:ascii="Times New Roman" w:hAnsi="Times New Roman" w:cs="Times New Roman"/>
        </w:rPr>
      </w:pPr>
    </w:p>
    <w:p w:rsidR="000629E2" w:rsidRPr="00F11767" w:rsidRDefault="000629E2">
      <w:pPr>
        <w:pStyle w:val="ConsPlusNormal"/>
        <w:jc w:val="right"/>
        <w:outlineLvl w:val="1"/>
        <w:rPr>
          <w:rFonts w:ascii="Times New Roman" w:hAnsi="Times New Roman" w:cs="Times New Roman"/>
          <w:lang w:val="en-US"/>
        </w:rPr>
      </w:pPr>
    </w:p>
    <w:p w:rsidR="000629E2" w:rsidRPr="00F11767" w:rsidRDefault="000629E2">
      <w:pPr>
        <w:pStyle w:val="ConsPlusNormal"/>
        <w:jc w:val="right"/>
        <w:outlineLvl w:val="1"/>
        <w:rPr>
          <w:rFonts w:ascii="Times New Roman" w:hAnsi="Times New Roman" w:cs="Times New Roman"/>
          <w:lang w:val="en-US"/>
        </w:rPr>
      </w:pPr>
    </w:p>
    <w:p w:rsidR="000629E2" w:rsidRPr="00F11767" w:rsidRDefault="000629E2">
      <w:pPr>
        <w:pStyle w:val="ConsPlusNormal"/>
        <w:jc w:val="right"/>
        <w:outlineLvl w:val="1"/>
        <w:rPr>
          <w:rFonts w:ascii="Times New Roman" w:hAnsi="Times New Roman" w:cs="Times New Roman"/>
          <w:lang w:val="en-US"/>
        </w:rPr>
      </w:pPr>
    </w:p>
    <w:p w:rsidR="000629E2" w:rsidRPr="00F11767" w:rsidRDefault="000629E2">
      <w:pPr>
        <w:pStyle w:val="ConsPlusNormal"/>
        <w:jc w:val="right"/>
        <w:outlineLvl w:val="1"/>
        <w:rPr>
          <w:rFonts w:ascii="Times New Roman" w:hAnsi="Times New Roman" w:cs="Times New Roman"/>
          <w:lang w:val="en-US"/>
        </w:rPr>
      </w:pPr>
    </w:p>
    <w:p w:rsidR="000629E2" w:rsidRPr="00F11767" w:rsidRDefault="000629E2">
      <w:pPr>
        <w:pStyle w:val="ConsPlusNormal"/>
        <w:jc w:val="right"/>
        <w:outlineLvl w:val="1"/>
        <w:rPr>
          <w:rFonts w:ascii="Times New Roman" w:hAnsi="Times New Roman" w:cs="Times New Roman"/>
          <w:lang w:val="en-US"/>
        </w:rPr>
      </w:pPr>
    </w:p>
    <w:p w:rsidR="000629E2" w:rsidRPr="00F11767" w:rsidRDefault="000629E2">
      <w:pPr>
        <w:pStyle w:val="ConsPlusNormal"/>
        <w:jc w:val="right"/>
        <w:outlineLvl w:val="1"/>
        <w:rPr>
          <w:rFonts w:ascii="Times New Roman" w:hAnsi="Times New Roman" w:cs="Times New Roman"/>
          <w:lang w:val="en-US"/>
        </w:rPr>
      </w:pPr>
    </w:p>
    <w:p w:rsidR="000629E2" w:rsidRPr="00F11767" w:rsidRDefault="000629E2">
      <w:pPr>
        <w:pStyle w:val="ConsPlusNormal"/>
        <w:jc w:val="right"/>
        <w:outlineLvl w:val="1"/>
        <w:rPr>
          <w:rFonts w:ascii="Times New Roman" w:hAnsi="Times New Roman" w:cs="Times New Roman"/>
          <w:lang w:val="en-US"/>
        </w:rPr>
      </w:pPr>
    </w:p>
    <w:p w:rsidR="000629E2" w:rsidRPr="00F11767" w:rsidRDefault="000629E2">
      <w:pPr>
        <w:pStyle w:val="ConsPlusNormal"/>
        <w:jc w:val="right"/>
        <w:outlineLvl w:val="1"/>
        <w:rPr>
          <w:rFonts w:ascii="Times New Roman" w:hAnsi="Times New Roman" w:cs="Times New Roman"/>
          <w:lang w:val="en-US"/>
        </w:rPr>
      </w:pPr>
    </w:p>
    <w:p w:rsidR="000629E2" w:rsidRPr="00F11767" w:rsidRDefault="000629E2">
      <w:pPr>
        <w:pStyle w:val="ConsPlusNormal"/>
        <w:jc w:val="right"/>
        <w:outlineLvl w:val="1"/>
        <w:rPr>
          <w:rFonts w:ascii="Times New Roman" w:hAnsi="Times New Roman" w:cs="Times New Roman"/>
          <w:lang w:val="en-US"/>
        </w:rPr>
      </w:pPr>
    </w:p>
    <w:p w:rsidR="000629E2" w:rsidRPr="00F11767" w:rsidRDefault="000629E2">
      <w:pPr>
        <w:pStyle w:val="ConsPlusNormal"/>
        <w:jc w:val="right"/>
        <w:outlineLvl w:val="1"/>
        <w:rPr>
          <w:rFonts w:ascii="Times New Roman" w:hAnsi="Times New Roman" w:cs="Times New Roman"/>
          <w:lang w:val="en-US"/>
        </w:rPr>
      </w:pPr>
    </w:p>
    <w:p w:rsidR="000629E2" w:rsidRPr="00F11767" w:rsidRDefault="000629E2">
      <w:pPr>
        <w:pStyle w:val="ConsPlusNormal"/>
        <w:jc w:val="right"/>
        <w:outlineLvl w:val="1"/>
        <w:rPr>
          <w:rFonts w:ascii="Times New Roman" w:hAnsi="Times New Roman" w:cs="Times New Roman"/>
          <w:lang w:val="en-US"/>
        </w:rPr>
      </w:pPr>
    </w:p>
    <w:p w:rsidR="000629E2" w:rsidRPr="00F11767" w:rsidRDefault="000629E2">
      <w:pPr>
        <w:pStyle w:val="ConsPlusNormal"/>
        <w:jc w:val="right"/>
        <w:outlineLvl w:val="1"/>
        <w:rPr>
          <w:rFonts w:ascii="Times New Roman" w:hAnsi="Times New Roman" w:cs="Times New Roman"/>
          <w:lang w:val="en-US"/>
        </w:rPr>
      </w:pPr>
    </w:p>
    <w:p w:rsidR="000629E2" w:rsidRPr="00F11767" w:rsidRDefault="000629E2">
      <w:pPr>
        <w:pStyle w:val="ConsPlusNormal"/>
        <w:jc w:val="right"/>
        <w:outlineLvl w:val="1"/>
        <w:rPr>
          <w:rFonts w:ascii="Times New Roman" w:hAnsi="Times New Roman" w:cs="Times New Roman"/>
          <w:lang w:val="en-US"/>
        </w:rPr>
      </w:pPr>
    </w:p>
    <w:p w:rsidR="000629E2" w:rsidRPr="00F11767" w:rsidRDefault="000629E2">
      <w:pPr>
        <w:pStyle w:val="ConsPlusNormal"/>
        <w:jc w:val="right"/>
        <w:outlineLvl w:val="1"/>
        <w:rPr>
          <w:rFonts w:ascii="Times New Roman" w:hAnsi="Times New Roman" w:cs="Times New Roman"/>
          <w:lang w:val="en-US"/>
        </w:rPr>
      </w:pPr>
    </w:p>
    <w:p w:rsidR="000629E2" w:rsidRPr="00F11767" w:rsidRDefault="000629E2">
      <w:pPr>
        <w:pStyle w:val="ConsPlusNormal"/>
        <w:jc w:val="right"/>
        <w:outlineLvl w:val="1"/>
        <w:rPr>
          <w:rFonts w:ascii="Times New Roman" w:hAnsi="Times New Roman" w:cs="Times New Roman"/>
          <w:lang w:val="en-US"/>
        </w:rPr>
      </w:pPr>
    </w:p>
    <w:p w:rsidR="000629E2" w:rsidRPr="00F11767" w:rsidRDefault="000629E2">
      <w:pPr>
        <w:pStyle w:val="ConsPlusNormal"/>
        <w:jc w:val="right"/>
        <w:outlineLvl w:val="1"/>
        <w:rPr>
          <w:rFonts w:ascii="Times New Roman" w:hAnsi="Times New Roman" w:cs="Times New Roman"/>
          <w:lang w:val="en-US"/>
        </w:rPr>
      </w:pPr>
    </w:p>
    <w:p w:rsidR="000629E2" w:rsidRPr="00F11767" w:rsidRDefault="000629E2">
      <w:pPr>
        <w:pStyle w:val="ConsPlusNormal"/>
        <w:jc w:val="right"/>
        <w:outlineLvl w:val="1"/>
        <w:rPr>
          <w:rFonts w:ascii="Times New Roman" w:hAnsi="Times New Roman" w:cs="Times New Roman"/>
          <w:lang w:val="en-US"/>
        </w:rPr>
      </w:pPr>
    </w:p>
    <w:p w:rsidR="000629E2" w:rsidRPr="00F11767" w:rsidRDefault="000629E2">
      <w:pPr>
        <w:pStyle w:val="ConsPlusNormal"/>
        <w:jc w:val="right"/>
        <w:outlineLvl w:val="1"/>
        <w:rPr>
          <w:rFonts w:ascii="Times New Roman" w:hAnsi="Times New Roman" w:cs="Times New Roman"/>
          <w:lang w:val="en-US"/>
        </w:rPr>
      </w:pPr>
    </w:p>
    <w:p w:rsidR="000629E2" w:rsidRPr="00F11767" w:rsidRDefault="000629E2">
      <w:pPr>
        <w:pStyle w:val="ConsPlusNormal"/>
        <w:jc w:val="right"/>
        <w:outlineLvl w:val="1"/>
        <w:rPr>
          <w:rFonts w:ascii="Times New Roman" w:hAnsi="Times New Roman" w:cs="Times New Roman"/>
          <w:lang w:val="en-US"/>
        </w:rPr>
      </w:pPr>
    </w:p>
    <w:p w:rsidR="000629E2" w:rsidRPr="00F11767" w:rsidRDefault="000629E2">
      <w:pPr>
        <w:pStyle w:val="ConsPlusNormal"/>
        <w:jc w:val="right"/>
        <w:outlineLvl w:val="1"/>
        <w:rPr>
          <w:rFonts w:ascii="Times New Roman" w:hAnsi="Times New Roman" w:cs="Times New Roman"/>
          <w:lang w:val="en-US"/>
        </w:rPr>
      </w:pPr>
    </w:p>
    <w:p w:rsidR="000629E2" w:rsidRPr="00F11767" w:rsidRDefault="000629E2">
      <w:pPr>
        <w:pStyle w:val="ConsPlusNormal"/>
        <w:jc w:val="right"/>
        <w:outlineLvl w:val="1"/>
        <w:rPr>
          <w:rFonts w:ascii="Times New Roman" w:hAnsi="Times New Roman" w:cs="Times New Roman"/>
          <w:lang w:val="en-US"/>
        </w:rPr>
      </w:pPr>
    </w:p>
    <w:p w:rsidR="000629E2" w:rsidRPr="00F11767" w:rsidRDefault="000629E2">
      <w:pPr>
        <w:pStyle w:val="ConsPlusNormal"/>
        <w:jc w:val="right"/>
        <w:outlineLvl w:val="1"/>
        <w:rPr>
          <w:rFonts w:ascii="Times New Roman" w:hAnsi="Times New Roman" w:cs="Times New Roman"/>
          <w:lang w:val="en-US"/>
        </w:rPr>
      </w:pPr>
    </w:p>
    <w:p w:rsidR="000629E2" w:rsidRPr="00F11767" w:rsidRDefault="000629E2">
      <w:pPr>
        <w:pStyle w:val="ConsPlusNormal"/>
        <w:jc w:val="right"/>
        <w:outlineLvl w:val="1"/>
        <w:rPr>
          <w:rFonts w:ascii="Times New Roman" w:hAnsi="Times New Roman" w:cs="Times New Roman"/>
          <w:lang w:val="en-US"/>
        </w:rPr>
      </w:pPr>
    </w:p>
    <w:p w:rsidR="000629E2" w:rsidRPr="00F11767" w:rsidRDefault="000629E2">
      <w:pPr>
        <w:pStyle w:val="ConsPlusNormal"/>
        <w:jc w:val="right"/>
        <w:outlineLvl w:val="1"/>
        <w:rPr>
          <w:rFonts w:ascii="Times New Roman" w:hAnsi="Times New Roman" w:cs="Times New Roman"/>
          <w:lang w:val="en-US"/>
        </w:rPr>
      </w:pPr>
    </w:p>
    <w:p w:rsidR="000629E2" w:rsidRDefault="000629E2">
      <w:pPr>
        <w:pStyle w:val="ConsPlusNormal"/>
        <w:jc w:val="right"/>
        <w:outlineLvl w:val="1"/>
        <w:rPr>
          <w:rFonts w:ascii="Times New Roman" w:hAnsi="Times New Roman" w:cs="Times New Roman"/>
        </w:rPr>
      </w:pPr>
    </w:p>
    <w:p w:rsidR="000629E2" w:rsidRDefault="000629E2">
      <w:pPr>
        <w:pStyle w:val="ConsPlusNormal"/>
        <w:jc w:val="right"/>
        <w:outlineLvl w:val="1"/>
        <w:rPr>
          <w:rFonts w:ascii="Times New Roman" w:hAnsi="Times New Roman" w:cs="Times New Roman"/>
        </w:rPr>
      </w:pPr>
    </w:p>
    <w:p w:rsidR="000629E2" w:rsidRDefault="000629E2">
      <w:pPr>
        <w:pStyle w:val="ConsPlusNormal"/>
        <w:jc w:val="right"/>
        <w:outlineLvl w:val="1"/>
        <w:rPr>
          <w:rFonts w:ascii="Times New Roman" w:hAnsi="Times New Roman" w:cs="Times New Roman"/>
        </w:rPr>
      </w:pPr>
    </w:p>
    <w:p w:rsidR="000629E2" w:rsidRDefault="000629E2">
      <w:pPr>
        <w:pStyle w:val="ConsPlusNormal"/>
        <w:jc w:val="right"/>
        <w:outlineLvl w:val="1"/>
        <w:rPr>
          <w:rFonts w:ascii="Times New Roman" w:hAnsi="Times New Roman" w:cs="Times New Roman"/>
        </w:rPr>
      </w:pPr>
    </w:p>
    <w:p w:rsidR="000629E2" w:rsidRPr="008F1015" w:rsidRDefault="000629E2">
      <w:pPr>
        <w:pStyle w:val="ConsPlusNormal"/>
        <w:jc w:val="right"/>
        <w:outlineLvl w:val="1"/>
        <w:rPr>
          <w:rFonts w:ascii="Times New Roman" w:hAnsi="Times New Roman" w:cs="Times New Roman"/>
        </w:rPr>
      </w:pPr>
    </w:p>
    <w:p w:rsidR="000629E2" w:rsidRPr="00F11767" w:rsidRDefault="000629E2">
      <w:pPr>
        <w:pStyle w:val="ConsPlusNormal"/>
        <w:jc w:val="right"/>
        <w:outlineLvl w:val="1"/>
        <w:rPr>
          <w:rFonts w:ascii="Times New Roman" w:hAnsi="Times New Roman" w:cs="Times New Roman"/>
          <w:lang w:val="en-US"/>
        </w:rPr>
      </w:pPr>
    </w:p>
    <w:p w:rsidR="000629E2" w:rsidRPr="00F11767" w:rsidRDefault="000629E2">
      <w:pPr>
        <w:pStyle w:val="ConsPlusNormal"/>
        <w:jc w:val="right"/>
        <w:outlineLvl w:val="1"/>
        <w:rPr>
          <w:rFonts w:ascii="Times New Roman" w:hAnsi="Times New Roman" w:cs="Times New Roman"/>
          <w:lang w:val="en-US"/>
        </w:rPr>
      </w:pPr>
      <w:r w:rsidRPr="00F11767">
        <w:rPr>
          <w:rFonts w:ascii="Times New Roman" w:hAnsi="Times New Roman" w:cs="Times New Roman"/>
        </w:rPr>
        <w:t xml:space="preserve">Приложение N </w:t>
      </w:r>
      <w:r w:rsidRPr="00F11767">
        <w:rPr>
          <w:rFonts w:ascii="Times New Roman" w:hAnsi="Times New Roman" w:cs="Times New Roman"/>
          <w:lang w:val="en-US"/>
        </w:rPr>
        <w:t>4</w:t>
      </w:r>
    </w:p>
    <w:p w:rsidR="000629E2" w:rsidRPr="00F11767" w:rsidRDefault="000629E2">
      <w:pPr>
        <w:pStyle w:val="ConsPlusNormal"/>
        <w:jc w:val="right"/>
        <w:rPr>
          <w:rFonts w:ascii="Times New Roman" w:hAnsi="Times New Roman" w:cs="Times New Roman"/>
        </w:rPr>
      </w:pPr>
      <w:r w:rsidRPr="00F11767">
        <w:rPr>
          <w:rFonts w:ascii="Times New Roman" w:hAnsi="Times New Roman" w:cs="Times New Roman"/>
        </w:rPr>
        <w:t>к Порядку</w:t>
      </w:r>
    </w:p>
    <w:p w:rsidR="000629E2" w:rsidRPr="00F11767" w:rsidRDefault="000629E2">
      <w:pPr>
        <w:pStyle w:val="ConsPlusNormal"/>
        <w:jc w:val="right"/>
        <w:rPr>
          <w:rFonts w:ascii="Times New Roman" w:hAnsi="Times New Roman" w:cs="Times New Roman"/>
        </w:rPr>
      </w:pPr>
    </w:p>
    <w:p w:rsidR="000629E2" w:rsidRPr="00F11767" w:rsidRDefault="000629E2">
      <w:pPr>
        <w:pStyle w:val="ConsPlusTitle"/>
        <w:jc w:val="center"/>
        <w:rPr>
          <w:rFonts w:ascii="Times New Roman" w:hAnsi="Times New Roman" w:cs="Times New Roman"/>
        </w:rPr>
      </w:pPr>
      <w:bookmarkStart w:id="13" w:name="P438"/>
      <w:bookmarkEnd w:id="13"/>
      <w:r w:rsidRPr="00F11767">
        <w:rPr>
          <w:rFonts w:ascii="Times New Roman" w:hAnsi="Times New Roman" w:cs="Times New Roman"/>
        </w:rPr>
        <w:t>ПРАВИЛА</w:t>
      </w:r>
    </w:p>
    <w:p w:rsidR="000629E2" w:rsidRPr="00F11767" w:rsidRDefault="000629E2">
      <w:pPr>
        <w:pStyle w:val="ConsPlusTitle"/>
        <w:jc w:val="center"/>
        <w:rPr>
          <w:rFonts w:ascii="Times New Roman" w:hAnsi="Times New Roman" w:cs="Times New Roman"/>
        </w:rPr>
      </w:pPr>
      <w:r w:rsidRPr="00F11767">
        <w:rPr>
          <w:rFonts w:ascii="Times New Roman" w:hAnsi="Times New Roman" w:cs="Times New Roman"/>
        </w:rPr>
        <w:t>ФОРМИРОВАНИЯ И ОБРАБОТКИ ДОКУМЕНТОВ В ИС УБП ПРИ УТОЧНЕНИИ</w:t>
      </w:r>
    </w:p>
    <w:p w:rsidR="000629E2" w:rsidRPr="00F11767" w:rsidRDefault="000629E2">
      <w:pPr>
        <w:pStyle w:val="ConsPlusTitle"/>
        <w:jc w:val="center"/>
        <w:rPr>
          <w:rFonts w:ascii="Times New Roman" w:hAnsi="Times New Roman" w:cs="Times New Roman"/>
        </w:rPr>
      </w:pPr>
      <w:r w:rsidRPr="00F11767">
        <w:rPr>
          <w:rFonts w:ascii="Times New Roman" w:hAnsi="Times New Roman" w:cs="Times New Roman"/>
        </w:rPr>
        <w:t>ПОЛУЧАТЕЛЯМИ СРЕДСТВ КОДОВ БЮДЖЕТНОЙ КЛАССИФИКАЦИИ</w:t>
      </w:r>
    </w:p>
    <w:p w:rsidR="000629E2" w:rsidRPr="00F11767" w:rsidRDefault="000629E2">
      <w:pPr>
        <w:pStyle w:val="ConsPlusTitle"/>
        <w:jc w:val="center"/>
        <w:rPr>
          <w:rFonts w:ascii="Times New Roman" w:hAnsi="Times New Roman" w:cs="Times New Roman"/>
        </w:rPr>
      </w:pPr>
      <w:r w:rsidRPr="00F11767">
        <w:rPr>
          <w:rFonts w:ascii="Times New Roman" w:hAnsi="Times New Roman" w:cs="Times New Roman"/>
        </w:rPr>
        <w:t>И(ИЛИ) ИНЫХ АНАЛИТИЧЕСКИХ ПРИЗНАКОВ, ПО КОТОРЫМ ОПЕРАЦИИ</w:t>
      </w:r>
    </w:p>
    <w:p w:rsidR="000629E2" w:rsidRPr="00F11767" w:rsidRDefault="000629E2">
      <w:pPr>
        <w:pStyle w:val="ConsPlusTitle"/>
        <w:jc w:val="center"/>
        <w:rPr>
          <w:rFonts w:ascii="Times New Roman" w:hAnsi="Times New Roman" w:cs="Times New Roman"/>
        </w:rPr>
      </w:pPr>
      <w:r w:rsidRPr="00F11767">
        <w:rPr>
          <w:rFonts w:ascii="Times New Roman" w:hAnsi="Times New Roman" w:cs="Times New Roman"/>
        </w:rPr>
        <w:t>БЫЛИ ОТРАЖЕНЫ НА ЛИЦЕВОМ СЧЕТЕ КЛИЕНТА &lt;*&gt;</w:t>
      </w:r>
    </w:p>
    <w:p w:rsidR="000629E2" w:rsidRPr="00F11767" w:rsidRDefault="000629E2">
      <w:pPr>
        <w:pStyle w:val="ConsPlusNormal"/>
        <w:ind w:firstLine="540"/>
        <w:jc w:val="both"/>
        <w:rPr>
          <w:rFonts w:ascii="Times New Roman" w:hAnsi="Times New Roman" w:cs="Times New Roman"/>
        </w:rPr>
      </w:pPr>
    </w:p>
    <w:p w:rsidR="000629E2" w:rsidRPr="00F11767" w:rsidRDefault="000629E2">
      <w:pPr>
        <w:pStyle w:val="ConsPlusNormal"/>
        <w:ind w:firstLine="540"/>
        <w:jc w:val="both"/>
        <w:rPr>
          <w:rFonts w:ascii="Times New Roman" w:hAnsi="Times New Roman" w:cs="Times New Roman"/>
        </w:rPr>
      </w:pPr>
      <w:r w:rsidRPr="00F11767">
        <w:rPr>
          <w:rFonts w:ascii="Times New Roman" w:hAnsi="Times New Roman" w:cs="Times New Roman"/>
        </w:rPr>
        <w:t>--------------------------------</w:t>
      </w:r>
    </w:p>
    <w:p w:rsidR="000629E2" w:rsidRPr="008F1015"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 xml:space="preserve">&lt;*&gt; </w:t>
      </w:r>
      <w:r w:rsidRPr="008F1015">
        <w:rPr>
          <w:rFonts w:ascii="Times New Roman" w:hAnsi="Times New Roman" w:cs="Times New Roman"/>
        </w:rPr>
        <w:t xml:space="preserve">Уточнение дополнительных кодов бюджетной классификации расходов в структуре, утвержденной нормативными правовыми актами комитета финансов (КОСГУ, Доп. ФК, Доп. ЭК, Доп. КР), осуществляется в порядке и сроки, установленные </w:t>
      </w:r>
      <w:hyperlink w:anchor="P514">
        <w:r w:rsidRPr="008F1015">
          <w:rPr>
            <w:rFonts w:ascii="Times New Roman" w:hAnsi="Times New Roman" w:cs="Times New Roman"/>
            <w:color w:val="0000FF"/>
          </w:rPr>
          <w:t>разделом 2</w:t>
        </w:r>
      </w:hyperlink>
      <w:r w:rsidRPr="008F1015">
        <w:rPr>
          <w:rFonts w:ascii="Times New Roman" w:hAnsi="Times New Roman" w:cs="Times New Roman"/>
        </w:rPr>
        <w:t xml:space="preserve"> настоящих Правил, в течение одного рабочего дня.</w:t>
      </w:r>
    </w:p>
    <w:p w:rsidR="000629E2" w:rsidRPr="008F1015" w:rsidRDefault="000629E2">
      <w:pPr>
        <w:pStyle w:val="ConsPlusNormal"/>
        <w:ind w:firstLine="540"/>
        <w:jc w:val="both"/>
        <w:rPr>
          <w:rFonts w:ascii="Times New Roman" w:hAnsi="Times New Roman" w:cs="Times New Roman"/>
        </w:rPr>
      </w:pPr>
    </w:p>
    <w:p w:rsidR="000629E2" w:rsidRPr="008F1015" w:rsidRDefault="000629E2">
      <w:pPr>
        <w:pStyle w:val="ConsPlusNormal"/>
        <w:ind w:firstLine="540"/>
        <w:jc w:val="both"/>
        <w:rPr>
          <w:rFonts w:ascii="Times New Roman" w:hAnsi="Times New Roman" w:cs="Times New Roman"/>
        </w:rPr>
      </w:pPr>
      <w:r w:rsidRPr="008F1015">
        <w:rPr>
          <w:rFonts w:ascii="Times New Roman" w:hAnsi="Times New Roman" w:cs="Times New Roman"/>
        </w:rPr>
        <w:t>В целях применения настоящего Приложения приняты следующие сокращения:</w:t>
      </w:r>
    </w:p>
    <w:p w:rsidR="000629E2" w:rsidRPr="00F11767" w:rsidRDefault="000629E2">
      <w:pPr>
        <w:pStyle w:val="ConsPlusNormal"/>
        <w:spacing w:before="220"/>
        <w:ind w:firstLine="540"/>
        <w:jc w:val="both"/>
        <w:rPr>
          <w:rFonts w:ascii="Times New Roman" w:hAnsi="Times New Roman" w:cs="Times New Roman"/>
        </w:rPr>
      </w:pPr>
      <w:r w:rsidRPr="008F1015">
        <w:rPr>
          <w:rFonts w:ascii="Times New Roman" w:hAnsi="Times New Roman" w:cs="Times New Roman"/>
        </w:rPr>
        <w:t>ОФК - отдел финансового контроля Комитета финансов;</w:t>
      </w:r>
    </w:p>
    <w:p w:rsidR="000629E2" w:rsidRPr="00F11767" w:rsidRDefault="000629E2">
      <w:pPr>
        <w:pStyle w:val="ConsPlusNormal"/>
        <w:spacing w:before="220"/>
        <w:ind w:firstLine="540"/>
        <w:jc w:val="both"/>
        <w:rPr>
          <w:rFonts w:ascii="Times New Roman" w:hAnsi="Times New Roman" w:cs="Times New Roman"/>
        </w:rPr>
      </w:pPr>
      <w:proofErr w:type="spellStart"/>
      <w:r w:rsidRPr="00F11767">
        <w:rPr>
          <w:rFonts w:ascii="Times New Roman" w:hAnsi="Times New Roman" w:cs="Times New Roman"/>
        </w:rPr>
        <w:t>ОУиОО</w:t>
      </w:r>
      <w:proofErr w:type="spellEnd"/>
      <w:r w:rsidRPr="00F11767">
        <w:rPr>
          <w:rFonts w:ascii="Times New Roman" w:hAnsi="Times New Roman" w:cs="Times New Roman"/>
        </w:rPr>
        <w:t xml:space="preserve"> - отдел учета и операционного обслуживания Комитета финансов.</w:t>
      </w:r>
    </w:p>
    <w:p w:rsidR="000629E2" w:rsidRPr="00F11767" w:rsidRDefault="000629E2">
      <w:pPr>
        <w:pStyle w:val="ConsPlusNormal"/>
        <w:ind w:firstLine="540"/>
        <w:jc w:val="both"/>
        <w:rPr>
          <w:rFonts w:ascii="Times New Roman" w:hAnsi="Times New Roman" w:cs="Times New Roman"/>
        </w:rPr>
      </w:pPr>
    </w:p>
    <w:p w:rsidR="000629E2" w:rsidRPr="00F11767" w:rsidRDefault="000629E2">
      <w:pPr>
        <w:pStyle w:val="ConsPlusNormal"/>
        <w:rPr>
          <w:rFonts w:ascii="Times New Roman" w:hAnsi="Times New Roman" w:cs="Times New Roman"/>
        </w:rPr>
        <w:sectPr w:rsidR="000629E2" w:rsidRPr="00F11767">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624"/>
        <w:gridCol w:w="3118"/>
        <w:gridCol w:w="1984"/>
        <w:gridCol w:w="2211"/>
        <w:gridCol w:w="2948"/>
        <w:gridCol w:w="2948"/>
      </w:tblGrid>
      <w:tr w:rsidR="000629E2" w:rsidRPr="00F11767">
        <w:tc>
          <w:tcPr>
            <w:tcW w:w="624"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lastRenderedPageBreak/>
              <w:t>N п/п</w:t>
            </w:r>
          </w:p>
        </w:tc>
        <w:tc>
          <w:tcPr>
            <w:tcW w:w="3118"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Наименование операции</w:t>
            </w:r>
          </w:p>
        </w:tc>
        <w:tc>
          <w:tcPr>
            <w:tcW w:w="1984"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Статус ЭД</w:t>
            </w:r>
          </w:p>
        </w:tc>
        <w:tc>
          <w:tcPr>
            <w:tcW w:w="2211"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Ответственные исполнители</w:t>
            </w:r>
          </w:p>
        </w:tc>
        <w:tc>
          <w:tcPr>
            <w:tcW w:w="2948"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Срок исполнения</w:t>
            </w:r>
          </w:p>
        </w:tc>
        <w:tc>
          <w:tcPr>
            <w:tcW w:w="2948"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Примечание</w:t>
            </w:r>
          </w:p>
        </w:tc>
      </w:tr>
      <w:tr w:rsidR="000629E2" w:rsidRPr="00F11767">
        <w:tc>
          <w:tcPr>
            <w:tcW w:w="624" w:type="dxa"/>
          </w:tcPr>
          <w:p w:rsidR="000629E2" w:rsidRPr="00F11767" w:rsidRDefault="000629E2">
            <w:pPr>
              <w:pStyle w:val="ConsPlusNormal"/>
              <w:jc w:val="center"/>
              <w:outlineLvl w:val="2"/>
              <w:rPr>
                <w:rFonts w:ascii="Times New Roman" w:hAnsi="Times New Roman" w:cs="Times New Roman"/>
              </w:rPr>
            </w:pPr>
            <w:r w:rsidRPr="00F11767">
              <w:rPr>
                <w:rFonts w:ascii="Times New Roman" w:hAnsi="Times New Roman" w:cs="Times New Roman"/>
              </w:rPr>
              <w:t>1.</w:t>
            </w:r>
          </w:p>
        </w:tc>
        <w:tc>
          <w:tcPr>
            <w:tcW w:w="13209" w:type="dxa"/>
            <w:gridSpan w:val="5"/>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Внесение изменений в случае ошибочного указания получателем средств в платежном поручении кода бюджетной классификации</w:t>
            </w:r>
          </w:p>
        </w:tc>
      </w:tr>
      <w:tr w:rsidR="000629E2" w:rsidRPr="00F11767">
        <w:tc>
          <w:tcPr>
            <w:tcW w:w="624"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1.1.</w:t>
            </w:r>
          </w:p>
        </w:tc>
        <w:tc>
          <w:tcPr>
            <w:tcW w:w="3118"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Формирование и обработка ЭД "Справка по расходам" по уточняемому коду бюджетной классификации &lt;**&gt;</w:t>
            </w:r>
          </w:p>
        </w:tc>
        <w:tc>
          <w:tcPr>
            <w:tcW w:w="1984" w:type="dxa"/>
          </w:tcPr>
          <w:p w:rsidR="000629E2" w:rsidRPr="00F11767" w:rsidRDefault="000629E2" w:rsidP="00952BF7">
            <w:pPr>
              <w:pStyle w:val="ConsPlusNormal"/>
              <w:rPr>
                <w:rFonts w:ascii="Times New Roman" w:hAnsi="Times New Roman" w:cs="Times New Roman"/>
              </w:rPr>
            </w:pPr>
            <w:r w:rsidRPr="00F11767">
              <w:rPr>
                <w:rFonts w:ascii="Times New Roman" w:hAnsi="Times New Roman" w:cs="Times New Roman"/>
              </w:rPr>
              <w:t>"Подготовлен"</w:t>
            </w:r>
          </w:p>
        </w:tc>
        <w:tc>
          <w:tcPr>
            <w:tcW w:w="2211"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Клиент</w:t>
            </w:r>
          </w:p>
        </w:tc>
        <w:tc>
          <w:tcPr>
            <w:tcW w:w="2948"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Не позднее 11-00 дня проведения уточнений при наличии ссылки на бюджетное обязательство (не позднее 14-00 при отсутствии ссылки на бюджетное обязательство)</w:t>
            </w:r>
          </w:p>
        </w:tc>
        <w:tc>
          <w:tcPr>
            <w:tcW w:w="2948" w:type="dxa"/>
          </w:tcPr>
          <w:p w:rsidR="000629E2" w:rsidRPr="009247C6" w:rsidRDefault="000629E2">
            <w:pPr>
              <w:pStyle w:val="ConsPlusNormal"/>
              <w:jc w:val="both"/>
              <w:rPr>
                <w:rFonts w:ascii="Times New Roman" w:hAnsi="Times New Roman" w:cs="Times New Roman"/>
              </w:rPr>
            </w:pPr>
            <w:r w:rsidRPr="009247C6">
              <w:rPr>
                <w:rFonts w:ascii="Times New Roman" w:hAnsi="Times New Roman" w:cs="Times New Roman"/>
              </w:rPr>
              <w:t>На сумму каждого оплаченного денежного обязательства и(или) восстановленного расхода</w:t>
            </w:r>
          </w:p>
        </w:tc>
      </w:tr>
      <w:tr w:rsidR="000629E2" w:rsidRPr="00F11767">
        <w:tc>
          <w:tcPr>
            <w:tcW w:w="624"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1.2.</w:t>
            </w:r>
          </w:p>
        </w:tc>
        <w:tc>
          <w:tcPr>
            <w:tcW w:w="3118"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Проверка и обработка ЭД "Справка по расходам"</w:t>
            </w:r>
          </w:p>
        </w:tc>
        <w:tc>
          <w:tcPr>
            <w:tcW w:w="1984"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"Обработка завершена"</w:t>
            </w:r>
          </w:p>
        </w:tc>
        <w:tc>
          <w:tcPr>
            <w:tcW w:w="2211" w:type="dxa"/>
          </w:tcPr>
          <w:p w:rsidR="000629E2" w:rsidRPr="00F11767" w:rsidRDefault="000629E2" w:rsidP="00952BF7">
            <w:pPr>
              <w:pStyle w:val="ConsPlusNormal"/>
              <w:rPr>
                <w:rFonts w:ascii="Times New Roman" w:hAnsi="Times New Roman" w:cs="Times New Roman"/>
              </w:rPr>
            </w:pPr>
            <w:r w:rsidRPr="00F11767">
              <w:rPr>
                <w:rFonts w:ascii="Times New Roman" w:hAnsi="Times New Roman" w:cs="Times New Roman"/>
              </w:rPr>
              <w:t xml:space="preserve">ОФК; </w:t>
            </w:r>
            <w:proofErr w:type="spellStart"/>
            <w:r w:rsidRPr="00F11767">
              <w:rPr>
                <w:rFonts w:ascii="Times New Roman" w:hAnsi="Times New Roman" w:cs="Times New Roman"/>
              </w:rPr>
              <w:t>ОУиОО</w:t>
            </w:r>
            <w:proofErr w:type="spellEnd"/>
            <w:r w:rsidRPr="00F11767">
              <w:rPr>
                <w:rFonts w:ascii="Times New Roman" w:hAnsi="Times New Roman" w:cs="Times New Roman"/>
              </w:rPr>
              <w:t xml:space="preserve"> </w:t>
            </w:r>
          </w:p>
        </w:tc>
        <w:tc>
          <w:tcPr>
            <w:tcW w:w="2948" w:type="dxa"/>
          </w:tcPr>
          <w:p w:rsidR="000629E2" w:rsidRPr="00F11767" w:rsidRDefault="000629E2">
            <w:pPr>
              <w:pStyle w:val="ConsPlusNormal"/>
              <w:jc w:val="both"/>
              <w:rPr>
                <w:rFonts w:ascii="Times New Roman" w:hAnsi="Times New Roman" w:cs="Times New Roman"/>
              </w:rPr>
            </w:pPr>
          </w:p>
        </w:tc>
        <w:tc>
          <w:tcPr>
            <w:tcW w:w="2948" w:type="dxa"/>
          </w:tcPr>
          <w:p w:rsidR="000629E2" w:rsidRPr="009247C6" w:rsidRDefault="000629E2">
            <w:pPr>
              <w:pStyle w:val="ConsPlusNormal"/>
              <w:jc w:val="both"/>
              <w:rPr>
                <w:rFonts w:ascii="Times New Roman" w:hAnsi="Times New Roman" w:cs="Times New Roman"/>
              </w:rPr>
            </w:pPr>
            <w:r w:rsidRPr="009247C6">
              <w:rPr>
                <w:rFonts w:ascii="Times New Roman" w:hAnsi="Times New Roman" w:cs="Times New Roman"/>
              </w:rPr>
              <w:t>Проверка осуществляется по следующим контрольным критериям:</w:t>
            </w:r>
          </w:p>
          <w:p w:rsidR="000629E2" w:rsidRPr="009247C6" w:rsidRDefault="000629E2">
            <w:pPr>
              <w:pStyle w:val="ConsPlusNormal"/>
              <w:jc w:val="both"/>
              <w:rPr>
                <w:rFonts w:ascii="Times New Roman" w:hAnsi="Times New Roman" w:cs="Times New Roman"/>
              </w:rPr>
            </w:pPr>
            <w:r w:rsidRPr="009247C6">
              <w:rPr>
                <w:rFonts w:ascii="Times New Roman" w:hAnsi="Times New Roman" w:cs="Times New Roman"/>
              </w:rPr>
              <w:t>- правильность составления;</w:t>
            </w:r>
          </w:p>
          <w:p w:rsidR="000629E2" w:rsidRPr="009247C6" w:rsidRDefault="000629E2">
            <w:pPr>
              <w:pStyle w:val="ConsPlusNormal"/>
              <w:jc w:val="both"/>
              <w:rPr>
                <w:rFonts w:ascii="Times New Roman" w:hAnsi="Times New Roman" w:cs="Times New Roman"/>
              </w:rPr>
            </w:pPr>
            <w:r w:rsidRPr="009247C6">
              <w:rPr>
                <w:rFonts w:ascii="Times New Roman" w:hAnsi="Times New Roman" w:cs="Times New Roman"/>
              </w:rPr>
              <w:t>- наличие реквизитов и показателей, обязательных к заполнению;</w:t>
            </w:r>
          </w:p>
          <w:p w:rsidR="000629E2" w:rsidRPr="009247C6" w:rsidRDefault="000629E2">
            <w:pPr>
              <w:pStyle w:val="ConsPlusNormal"/>
              <w:jc w:val="both"/>
              <w:rPr>
                <w:rFonts w:ascii="Times New Roman" w:hAnsi="Times New Roman" w:cs="Times New Roman"/>
              </w:rPr>
            </w:pPr>
            <w:r w:rsidRPr="009247C6">
              <w:rPr>
                <w:rFonts w:ascii="Times New Roman" w:hAnsi="Times New Roman" w:cs="Times New Roman"/>
              </w:rPr>
              <w:t>- обоснованность уточнения кода вида расходов по ранее произведенным перечислениям</w:t>
            </w:r>
          </w:p>
        </w:tc>
      </w:tr>
      <w:tr w:rsidR="000629E2" w:rsidRPr="00F11767">
        <w:tc>
          <w:tcPr>
            <w:tcW w:w="624"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1.3.</w:t>
            </w:r>
          </w:p>
        </w:tc>
        <w:tc>
          <w:tcPr>
            <w:tcW w:w="3118"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Перерегистрация бюджетного обязательства</w:t>
            </w:r>
          </w:p>
        </w:tc>
        <w:tc>
          <w:tcPr>
            <w:tcW w:w="1984" w:type="dxa"/>
          </w:tcPr>
          <w:p w:rsidR="000629E2" w:rsidRPr="00F11767" w:rsidRDefault="000629E2">
            <w:pPr>
              <w:pStyle w:val="ConsPlusNormal"/>
              <w:rPr>
                <w:rFonts w:ascii="Times New Roman" w:hAnsi="Times New Roman" w:cs="Times New Roman"/>
              </w:rPr>
            </w:pPr>
          </w:p>
        </w:tc>
        <w:tc>
          <w:tcPr>
            <w:tcW w:w="2211"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Клиент;</w:t>
            </w:r>
          </w:p>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ОФК</w:t>
            </w:r>
          </w:p>
        </w:tc>
        <w:tc>
          <w:tcPr>
            <w:tcW w:w="2948"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Не позднее 14-00 дня проведения уточнений</w:t>
            </w:r>
          </w:p>
        </w:tc>
        <w:tc>
          <w:tcPr>
            <w:tcW w:w="2948" w:type="dxa"/>
          </w:tcPr>
          <w:p w:rsidR="000629E2" w:rsidRPr="009247C6" w:rsidRDefault="000629E2">
            <w:pPr>
              <w:pStyle w:val="ConsPlusNormal"/>
              <w:jc w:val="both"/>
              <w:rPr>
                <w:rFonts w:ascii="Times New Roman" w:hAnsi="Times New Roman" w:cs="Times New Roman"/>
              </w:rPr>
            </w:pPr>
            <w:r w:rsidRPr="009247C6">
              <w:rPr>
                <w:rFonts w:ascii="Times New Roman" w:hAnsi="Times New Roman" w:cs="Times New Roman"/>
              </w:rPr>
              <w:t>При наличии ссылки на бюджетное обязательство</w:t>
            </w:r>
          </w:p>
        </w:tc>
      </w:tr>
      <w:tr w:rsidR="000629E2" w:rsidRPr="00F11767">
        <w:tc>
          <w:tcPr>
            <w:tcW w:w="624"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1.4.</w:t>
            </w:r>
          </w:p>
        </w:tc>
        <w:tc>
          <w:tcPr>
            <w:tcW w:w="3118"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Формирование и обработка ЭД "Справка по расходам" по уточненному коду бюджетной классификации</w:t>
            </w:r>
          </w:p>
        </w:tc>
        <w:tc>
          <w:tcPr>
            <w:tcW w:w="1984" w:type="dxa"/>
          </w:tcPr>
          <w:p w:rsidR="000629E2" w:rsidRPr="00F11767" w:rsidRDefault="000629E2" w:rsidP="00952BF7">
            <w:pPr>
              <w:pStyle w:val="ConsPlusNormal"/>
              <w:rPr>
                <w:rFonts w:ascii="Times New Roman" w:hAnsi="Times New Roman" w:cs="Times New Roman"/>
              </w:rPr>
            </w:pPr>
            <w:r w:rsidRPr="00F11767">
              <w:rPr>
                <w:rFonts w:ascii="Times New Roman" w:hAnsi="Times New Roman" w:cs="Times New Roman"/>
              </w:rPr>
              <w:t>"Подготовлен"</w:t>
            </w:r>
          </w:p>
        </w:tc>
        <w:tc>
          <w:tcPr>
            <w:tcW w:w="2211"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Клиент</w:t>
            </w:r>
          </w:p>
        </w:tc>
        <w:tc>
          <w:tcPr>
            <w:tcW w:w="2948"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Не позднее 14-00 дня проведения уточнений</w:t>
            </w:r>
          </w:p>
        </w:tc>
        <w:tc>
          <w:tcPr>
            <w:tcW w:w="2948" w:type="dxa"/>
          </w:tcPr>
          <w:p w:rsidR="000629E2" w:rsidRPr="009247C6" w:rsidRDefault="000629E2">
            <w:pPr>
              <w:pStyle w:val="ConsPlusNormal"/>
              <w:jc w:val="both"/>
              <w:rPr>
                <w:rFonts w:ascii="Times New Roman" w:hAnsi="Times New Roman" w:cs="Times New Roman"/>
              </w:rPr>
            </w:pPr>
            <w:r w:rsidRPr="009247C6">
              <w:rPr>
                <w:rFonts w:ascii="Times New Roman" w:hAnsi="Times New Roman" w:cs="Times New Roman"/>
              </w:rPr>
              <w:t>Со ссылкой на перерегистрированное бюджетное обязательство при наличии ссылки на бюджетное обязательство</w:t>
            </w:r>
          </w:p>
        </w:tc>
      </w:tr>
      <w:tr w:rsidR="000629E2" w:rsidRPr="00F11767">
        <w:tc>
          <w:tcPr>
            <w:tcW w:w="624"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1.5.</w:t>
            </w:r>
          </w:p>
        </w:tc>
        <w:tc>
          <w:tcPr>
            <w:tcW w:w="3118"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 xml:space="preserve">Проверка и обработка ЭД "Справка по расходам" по уточненному коду бюджетной </w:t>
            </w:r>
            <w:r w:rsidRPr="00F11767">
              <w:rPr>
                <w:rFonts w:ascii="Times New Roman" w:hAnsi="Times New Roman" w:cs="Times New Roman"/>
              </w:rPr>
              <w:lastRenderedPageBreak/>
              <w:t>классификации</w:t>
            </w:r>
          </w:p>
        </w:tc>
        <w:tc>
          <w:tcPr>
            <w:tcW w:w="1984"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lastRenderedPageBreak/>
              <w:t>"Обработка завершена"</w:t>
            </w:r>
          </w:p>
        </w:tc>
        <w:tc>
          <w:tcPr>
            <w:tcW w:w="2211"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 xml:space="preserve">ОФК; </w:t>
            </w:r>
            <w:proofErr w:type="spellStart"/>
            <w:r w:rsidRPr="00F11767">
              <w:rPr>
                <w:rFonts w:ascii="Times New Roman" w:hAnsi="Times New Roman" w:cs="Times New Roman"/>
              </w:rPr>
              <w:t>ОУиОО</w:t>
            </w:r>
            <w:proofErr w:type="spellEnd"/>
          </w:p>
        </w:tc>
        <w:tc>
          <w:tcPr>
            <w:tcW w:w="2948" w:type="dxa"/>
          </w:tcPr>
          <w:p w:rsidR="000629E2" w:rsidRPr="00F11767" w:rsidRDefault="000629E2">
            <w:pPr>
              <w:pStyle w:val="ConsPlusNormal"/>
              <w:jc w:val="both"/>
              <w:rPr>
                <w:rFonts w:ascii="Times New Roman" w:hAnsi="Times New Roman" w:cs="Times New Roman"/>
              </w:rPr>
            </w:pPr>
          </w:p>
        </w:tc>
        <w:tc>
          <w:tcPr>
            <w:tcW w:w="2948" w:type="dxa"/>
          </w:tcPr>
          <w:p w:rsidR="000629E2" w:rsidRPr="009247C6" w:rsidRDefault="000629E2">
            <w:pPr>
              <w:pStyle w:val="ConsPlusNormal"/>
              <w:jc w:val="both"/>
              <w:rPr>
                <w:rFonts w:ascii="Times New Roman" w:hAnsi="Times New Roman" w:cs="Times New Roman"/>
              </w:rPr>
            </w:pPr>
            <w:r w:rsidRPr="009247C6">
              <w:rPr>
                <w:rFonts w:ascii="Times New Roman" w:hAnsi="Times New Roman" w:cs="Times New Roman"/>
              </w:rPr>
              <w:t>При наличии ссылки на бюджетное обязательство</w:t>
            </w:r>
          </w:p>
        </w:tc>
      </w:tr>
      <w:tr w:rsidR="000629E2" w:rsidRPr="00F11767">
        <w:tc>
          <w:tcPr>
            <w:tcW w:w="624"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1.6.</w:t>
            </w:r>
          </w:p>
        </w:tc>
        <w:tc>
          <w:tcPr>
            <w:tcW w:w="3118"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Формирование и обработка Уведомления об уточнении вида и принадлежности платежа ф. 0531809</w:t>
            </w:r>
          </w:p>
        </w:tc>
        <w:tc>
          <w:tcPr>
            <w:tcW w:w="1984"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"Подготовлен"</w:t>
            </w:r>
          </w:p>
        </w:tc>
        <w:tc>
          <w:tcPr>
            <w:tcW w:w="2211"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ОФК</w:t>
            </w:r>
          </w:p>
        </w:tc>
        <w:tc>
          <w:tcPr>
            <w:tcW w:w="2948"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Не позднее 15-00 дня проведения уточнений</w:t>
            </w:r>
          </w:p>
        </w:tc>
        <w:tc>
          <w:tcPr>
            <w:tcW w:w="2948" w:type="dxa"/>
          </w:tcPr>
          <w:p w:rsidR="000629E2" w:rsidRPr="00F11767" w:rsidRDefault="000629E2">
            <w:pPr>
              <w:pStyle w:val="ConsPlusNormal"/>
              <w:jc w:val="both"/>
              <w:rPr>
                <w:rFonts w:ascii="Times New Roman" w:hAnsi="Times New Roman" w:cs="Times New Roman"/>
                <w:highlight w:val="yellow"/>
              </w:rPr>
            </w:pPr>
          </w:p>
        </w:tc>
      </w:tr>
      <w:tr w:rsidR="000629E2" w:rsidRPr="00F11767">
        <w:tc>
          <w:tcPr>
            <w:tcW w:w="624"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1.7.</w:t>
            </w:r>
          </w:p>
        </w:tc>
        <w:tc>
          <w:tcPr>
            <w:tcW w:w="3118"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Выгрузка Уведомления об уточнении вида и принадлежности платежа ф. 0531809 в СУФД и отправка в УФК по Ленинградской области</w:t>
            </w:r>
          </w:p>
        </w:tc>
        <w:tc>
          <w:tcPr>
            <w:tcW w:w="1984"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"Отправлен"</w:t>
            </w:r>
          </w:p>
        </w:tc>
        <w:tc>
          <w:tcPr>
            <w:tcW w:w="2211" w:type="dxa"/>
          </w:tcPr>
          <w:p w:rsidR="000629E2" w:rsidRPr="00F11767" w:rsidRDefault="000629E2">
            <w:pPr>
              <w:pStyle w:val="ConsPlusNormal"/>
              <w:rPr>
                <w:rFonts w:ascii="Times New Roman" w:hAnsi="Times New Roman" w:cs="Times New Roman"/>
              </w:rPr>
            </w:pPr>
            <w:proofErr w:type="spellStart"/>
            <w:r w:rsidRPr="00F11767">
              <w:rPr>
                <w:rFonts w:ascii="Times New Roman" w:hAnsi="Times New Roman" w:cs="Times New Roman"/>
              </w:rPr>
              <w:t>ОУиОО</w:t>
            </w:r>
            <w:proofErr w:type="spellEnd"/>
          </w:p>
        </w:tc>
        <w:tc>
          <w:tcPr>
            <w:tcW w:w="2948"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Не позднее 16-00 дня проведения уточнений</w:t>
            </w:r>
          </w:p>
        </w:tc>
        <w:tc>
          <w:tcPr>
            <w:tcW w:w="2948" w:type="dxa"/>
          </w:tcPr>
          <w:p w:rsidR="000629E2" w:rsidRPr="00F11767" w:rsidRDefault="000629E2">
            <w:pPr>
              <w:pStyle w:val="ConsPlusNormal"/>
              <w:jc w:val="both"/>
              <w:rPr>
                <w:rFonts w:ascii="Times New Roman" w:hAnsi="Times New Roman" w:cs="Times New Roman"/>
                <w:highlight w:val="yellow"/>
              </w:rPr>
            </w:pPr>
          </w:p>
        </w:tc>
      </w:tr>
      <w:tr w:rsidR="000629E2" w:rsidRPr="00F11767">
        <w:tc>
          <w:tcPr>
            <w:tcW w:w="624"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1.8.</w:t>
            </w:r>
          </w:p>
        </w:tc>
        <w:tc>
          <w:tcPr>
            <w:tcW w:w="3118"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Обработка Уведомления об уточнении вида и принадлежности платежа ф. 0531809 до статуса "Обработка завершена"</w:t>
            </w:r>
          </w:p>
        </w:tc>
        <w:tc>
          <w:tcPr>
            <w:tcW w:w="1984"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"Обработка завершена"</w:t>
            </w:r>
          </w:p>
        </w:tc>
        <w:tc>
          <w:tcPr>
            <w:tcW w:w="2211" w:type="dxa"/>
          </w:tcPr>
          <w:p w:rsidR="000629E2" w:rsidRPr="00F11767" w:rsidRDefault="000629E2" w:rsidP="00952BF7">
            <w:pPr>
              <w:pStyle w:val="ConsPlusNormal"/>
              <w:rPr>
                <w:rFonts w:ascii="Times New Roman" w:hAnsi="Times New Roman" w:cs="Times New Roman"/>
              </w:rPr>
            </w:pPr>
            <w:proofErr w:type="spellStart"/>
            <w:r w:rsidRPr="00F11767">
              <w:rPr>
                <w:rFonts w:ascii="Times New Roman" w:hAnsi="Times New Roman" w:cs="Times New Roman"/>
              </w:rPr>
              <w:t>ОУиОО</w:t>
            </w:r>
            <w:proofErr w:type="spellEnd"/>
          </w:p>
        </w:tc>
        <w:tc>
          <w:tcPr>
            <w:tcW w:w="2948"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Не позднее дня получения выписки из лицевого счета бюджета</w:t>
            </w:r>
          </w:p>
        </w:tc>
        <w:tc>
          <w:tcPr>
            <w:tcW w:w="2948" w:type="dxa"/>
          </w:tcPr>
          <w:p w:rsidR="000629E2" w:rsidRPr="00F11767" w:rsidRDefault="000629E2">
            <w:pPr>
              <w:pStyle w:val="ConsPlusNormal"/>
              <w:jc w:val="both"/>
              <w:rPr>
                <w:rFonts w:ascii="Times New Roman" w:hAnsi="Times New Roman" w:cs="Times New Roman"/>
                <w:highlight w:val="yellow"/>
              </w:rPr>
            </w:pPr>
          </w:p>
        </w:tc>
      </w:tr>
      <w:tr w:rsidR="000629E2" w:rsidRPr="00F11767">
        <w:tc>
          <w:tcPr>
            <w:tcW w:w="624" w:type="dxa"/>
          </w:tcPr>
          <w:p w:rsidR="000629E2" w:rsidRPr="00F11767" w:rsidRDefault="000629E2">
            <w:pPr>
              <w:pStyle w:val="ConsPlusNormal"/>
              <w:jc w:val="center"/>
              <w:outlineLvl w:val="2"/>
              <w:rPr>
                <w:rFonts w:ascii="Times New Roman" w:hAnsi="Times New Roman" w:cs="Times New Roman"/>
              </w:rPr>
            </w:pPr>
            <w:bookmarkStart w:id="14" w:name="P514"/>
            <w:bookmarkEnd w:id="14"/>
            <w:r w:rsidRPr="00F11767">
              <w:rPr>
                <w:rFonts w:ascii="Times New Roman" w:hAnsi="Times New Roman" w:cs="Times New Roman"/>
              </w:rPr>
              <w:t>2.</w:t>
            </w:r>
          </w:p>
        </w:tc>
        <w:tc>
          <w:tcPr>
            <w:tcW w:w="13209" w:type="dxa"/>
            <w:gridSpan w:val="5"/>
          </w:tcPr>
          <w:p w:rsidR="000629E2" w:rsidRPr="00F11767" w:rsidRDefault="000629E2" w:rsidP="00DE431B">
            <w:pPr>
              <w:pStyle w:val="ConsPlusNormal"/>
              <w:jc w:val="both"/>
              <w:rPr>
                <w:rFonts w:ascii="Times New Roman" w:hAnsi="Times New Roman" w:cs="Times New Roman"/>
              </w:rPr>
            </w:pPr>
            <w:r w:rsidRPr="00F11767">
              <w:rPr>
                <w:rFonts w:ascii="Times New Roman" w:hAnsi="Times New Roman" w:cs="Times New Roman"/>
              </w:rPr>
              <w:t>Внесение изменений в случае изменения принципов назначения, структуры КБК, внесения изменений в решение о бюджете, Сводную бюджетную роспись бюджета</w:t>
            </w:r>
          </w:p>
        </w:tc>
      </w:tr>
      <w:tr w:rsidR="000629E2" w:rsidRPr="00F11767">
        <w:tc>
          <w:tcPr>
            <w:tcW w:w="624"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2.1.</w:t>
            </w:r>
          </w:p>
        </w:tc>
        <w:tc>
          <w:tcPr>
            <w:tcW w:w="3118"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Формирование и обработка ЭД "Справка по расходам" по уточняемому коду бюджетной классификации &lt;**&gt;</w:t>
            </w:r>
          </w:p>
        </w:tc>
        <w:tc>
          <w:tcPr>
            <w:tcW w:w="1984" w:type="dxa"/>
          </w:tcPr>
          <w:p w:rsidR="000629E2" w:rsidRPr="00F11767" w:rsidRDefault="000629E2" w:rsidP="00952BF7">
            <w:pPr>
              <w:pStyle w:val="ConsPlusNormal"/>
              <w:rPr>
                <w:rFonts w:ascii="Times New Roman" w:hAnsi="Times New Roman" w:cs="Times New Roman"/>
              </w:rPr>
            </w:pPr>
            <w:r w:rsidRPr="00F11767">
              <w:rPr>
                <w:rFonts w:ascii="Times New Roman" w:hAnsi="Times New Roman" w:cs="Times New Roman"/>
              </w:rPr>
              <w:t>"Подготовлен"</w:t>
            </w:r>
          </w:p>
        </w:tc>
        <w:tc>
          <w:tcPr>
            <w:tcW w:w="2211"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Клиент</w:t>
            </w:r>
          </w:p>
        </w:tc>
        <w:tc>
          <w:tcPr>
            <w:tcW w:w="2948"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Не позднее 11-00 дня проведения уточнений при наличии ссылки на бюджетное обязательство (не позднее 14-00 при отсутствии ссылки на бюджетное обязательство)</w:t>
            </w:r>
          </w:p>
        </w:tc>
        <w:tc>
          <w:tcPr>
            <w:tcW w:w="2948" w:type="dxa"/>
          </w:tcPr>
          <w:p w:rsidR="000629E2" w:rsidRPr="009247C6" w:rsidRDefault="000629E2">
            <w:pPr>
              <w:pStyle w:val="ConsPlusNormal"/>
              <w:jc w:val="both"/>
              <w:rPr>
                <w:rFonts w:ascii="Times New Roman" w:hAnsi="Times New Roman" w:cs="Times New Roman"/>
              </w:rPr>
            </w:pPr>
            <w:r w:rsidRPr="009247C6">
              <w:rPr>
                <w:rFonts w:ascii="Times New Roman" w:hAnsi="Times New Roman" w:cs="Times New Roman"/>
              </w:rPr>
              <w:t>Не позднее 10 рабочих дней со дня вступления в силу закона об уточнении бюджета, принятия комитетом финансов положительного решения о внесении изменений в Сводную бюджетную роспись бюджета.</w:t>
            </w:r>
          </w:p>
          <w:p w:rsidR="000629E2" w:rsidRPr="009247C6" w:rsidRDefault="000629E2">
            <w:pPr>
              <w:pStyle w:val="ConsPlusNormal"/>
              <w:jc w:val="both"/>
              <w:rPr>
                <w:rFonts w:ascii="Times New Roman" w:hAnsi="Times New Roman" w:cs="Times New Roman"/>
              </w:rPr>
            </w:pPr>
            <w:r w:rsidRPr="009247C6">
              <w:rPr>
                <w:rFonts w:ascii="Times New Roman" w:hAnsi="Times New Roman" w:cs="Times New Roman"/>
              </w:rPr>
              <w:t xml:space="preserve">На общую сумму каждого принятого бюджетного обязательства при наличии ссылки на бюджетное </w:t>
            </w:r>
            <w:r w:rsidRPr="009247C6">
              <w:rPr>
                <w:rFonts w:ascii="Times New Roman" w:hAnsi="Times New Roman" w:cs="Times New Roman"/>
              </w:rPr>
              <w:lastRenderedPageBreak/>
              <w:t>обязательство.</w:t>
            </w:r>
          </w:p>
          <w:p w:rsidR="000629E2" w:rsidRPr="009247C6" w:rsidRDefault="000629E2">
            <w:pPr>
              <w:pStyle w:val="ConsPlusNormal"/>
              <w:jc w:val="both"/>
              <w:rPr>
                <w:rFonts w:ascii="Times New Roman" w:hAnsi="Times New Roman" w:cs="Times New Roman"/>
              </w:rPr>
            </w:pPr>
            <w:r w:rsidRPr="009247C6">
              <w:rPr>
                <w:rFonts w:ascii="Times New Roman" w:hAnsi="Times New Roman" w:cs="Times New Roman"/>
              </w:rPr>
              <w:t>На общую сумму произведенных расходов по соответствующему коду бюджетной классификации при отсутствии ссылки на бюджетное обязательство</w:t>
            </w:r>
          </w:p>
        </w:tc>
      </w:tr>
      <w:tr w:rsidR="000629E2" w:rsidRPr="00F11767">
        <w:tc>
          <w:tcPr>
            <w:tcW w:w="624"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lastRenderedPageBreak/>
              <w:t>2.2.</w:t>
            </w:r>
          </w:p>
        </w:tc>
        <w:tc>
          <w:tcPr>
            <w:tcW w:w="3118"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Проверка и обработка ЭД "Справка по расходам"</w:t>
            </w:r>
          </w:p>
        </w:tc>
        <w:tc>
          <w:tcPr>
            <w:tcW w:w="1984"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"Обработка завершена"</w:t>
            </w:r>
          </w:p>
        </w:tc>
        <w:tc>
          <w:tcPr>
            <w:tcW w:w="2211"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 xml:space="preserve">ОФК; </w:t>
            </w:r>
            <w:proofErr w:type="spellStart"/>
            <w:r w:rsidRPr="00F11767">
              <w:rPr>
                <w:rFonts w:ascii="Times New Roman" w:hAnsi="Times New Roman" w:cs="Times New Roman"/>
              </w:rPr>
              <w:t>ОУиОО</w:t>
            </w:r>
            <w:proofErr w:type="spellEnd"/>
          </w:p>
        </w:tc>
        <w:tc>
          <w:tcPr>
            <w:tcW w:w="2948" w:type="dxa"/>
          </w:tcPr>
          <w:p w:rsidR="000629E2" w:rsidRPr="00F11767" w:rsidRDefault="000629E2">
            <w:pPr>
              <w:pStyle w:val="ConsPlusNormal"/>
              <w:jc w:val="both"/>
              <w:rPr>
                <w:rFonts w:ascii="Times New Roman" w:hAnsi="Times New Roman" w:cs="Times New Roman"/>
              </w:rPr>
            </w:pPr>
          </w:p>
        </w:tc>
        <w:tc>
          <w:tcPr>
            <w:tcW w:w="2948" w:type="dxa"/>
          </w:tcPr>
          <w:p w:rsidR="000629E2" w:rsidRPr="009247C6" w:rsidRDefault="000629E2">
            <w:pPr>
              <w:pStyle w:val="ConsPlusNormal"/>
              <w:jc w:val="both"/>
              <w:rPr>
                <w:rFonts w:ascii="Times New Roman" w:hAnsi="Times New Roman" w:cs="Times New Roman"/>
              </w:rPr>
            </w:pPr>
          </w:p>
        </w:tc>
      </w:tr>
      <w:tr w:rsidR="000629E2" w:rsidRPr="00F11767">
        <w:tc>
          <w:tcPr>
            <w:tcW w:w="624"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2.3.</w:t>
            </w:r>
          </w:p>
        </w:tc>
        <w:tc>
          <w:tcPr>
            <w:tcW w:w="3118"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Перерегистрация бюджетного обязательства</w:t>
            </w:r>
          </w:p>
        </w:tc>
        <w:tc>
          <w:tcPr>
            <w:tcW w:w="1984" w:type="dxa"/>
          </w:tcPr>
          <w:p w:rsidR="000629E2" w:rsidRPr="00F11767" w:rsidRDefault="000629E2">
            <w:pPr>
              <w:pStyle w:val="ConsPlusNormal"/>
              <w:rPr>
                <w:rFonts w:ascii="Times New Roman" w:hAnsi="Times New Roman" w:cs="Times New Roman"/>
              </w:rPr>
            </w:pPr>
          </w:p>
        </w:tc>
        <w:tc>
          <w:tcPr>
            <w:tcW w:w="2211"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Клиент;</w:t>
            </w:r>
          </w:p>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ОФК</w:t>
            </w:r>
          </w:p>
        </w:tc>
        <w:tc>
          <w:tcPr>
            <w:tcW w:w="2948"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Не позднее 14-00 дня проведения уточнений</w:t>
            </w:r>
          </w:p>
        </w:tc>
        <w:tc>
          <w:tcPr>
            <w:tcW w:w="2948" w:type="dxa"/>
          </w:tcPr>
          <w:p w:rsidR="000629E2" w:rsidRPr="009247C6" w:rsidRDefault="000629E2">
            <w:pPr>
              <w:pStyle w:val="ConsPlusNormal"/>
              <w:jc w:val="both"/>
              <w:rPr>
                <w:rFonts w:ascii="Times New Roman" w:hAnsi="Times New Roman" w:cs="Times New Roman"/>
              </w:rPr>
            </w:pPr>
            <w:r w:rsidRPr="009247C6">
              <w:rPr>
                <w:rFonts w:ascii="Times New Roman" w:hAnsi="Times New Roman" w:cs="Times New Roman"/>
              </w:rPr>
              <w:t>При наличии, ссылки на бюджетное обязательство</w:t>
            </w:r>
          </w:p>
        </w:tc>
      </w:tr>
      <w:tr w:rsidR="000629E2" w:rsidRPr="00F11767">
        <w:tc>
          <w:tcPr>
            <w:tcW w:w="624"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2.4.</w:t>
            </w:r>
          </w:p>
        </w:tc>
        <w:tc>
          <w:tcPr>
            <w:tcW w:w="3118"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Формирование и обработка ЭД "Справка по расходам" по уточненному коду бюджетной классификации</w:t>
            </w:r>
          </w:p>
        </w:tc>
        <w:tc>
          <w:tcPr>
            <w:tcW w:w="1984" w:type="dxa"/>
          </w:tcPr>
          <w:p w:rsidR="000629E2" w:rsidRPr="00F11767" w:rsidRDefault="000629E2" w:rsidP="00DE431B">
            <w:pPr>
              <w:pStyle w:val="ConsPlusNormal"/>
              <w:rPr>
                <w:rFonts w:ascii="Times New Roman" w:hAnsi="Times New Roman" w:cs="Times New Roman"/>
              </w:rPr>
            </w:pPr>
            <w:r w:rsidRPr="00F11767">
              <w:rPr>
                <w:rFonts w:ascii="Times New Roman" w:hAnsi="Times New Roman" w:cs="Times New Roman"/>
              </w:rPr>
              <w:t>"Подготовлен"</w:t>
            </w:r>
          </w:p>
        </w:tc>
        <w:tc>
          <w:tcPr>
            <w:tcW w:w="2211"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Клиент</w:t>
            </w:r>
          </w:p>
        </w:tc>
        <w:tc>
          <w:tcPr>
            <w:tcW w:w="2948" w:type="dxa"/>
          </w:tcPr>
          <w:p w:rsidR="000629E2" w:rsidRPr="00F11767" w:rsidRDefault="000629E2">
            <w:pPr>
              <w:pStyle w:val="ConsPlusNormal"/>
              <w:jc w:val="both"/>
              <w:rPr>
                <w:rFonts w:ascii="Times New Roman" w:hAnsi="Times New Roman" w:cs="Times New Roman"/>
              </w:rPr>
            </w:pPr>
          </w:p>
        </w:tc>
        <w:tc>
          <w:tcPr>
            <w:tcW w:w="2948" w:type="dxa"/>
          </w:tcPr>
          <w:p w:rsidR="000629E2" w:rsidRPr="009247C6" w:rsidRDefault="000629E2">
            <w:pPr>
              <w:pStyle w:val="ConsPlusNormal"/>
              <w:jc w:val="both"/>
              <w:rPr>
                <w:rFonts w:ascii="Times New Roman" w:hAnsi="Times New Roman" w:cs="Times New Roman"/>
              </w:rPr>
            </w:pPr>
            <w:r w:rsidRPr="009247C6">
              <w:rPr>
                <w:rFonts w:ascii="Times New Roman" w:hAnsi="Times New Roman" w:cs="Times New Roman"/>
              </w:rPr>
              <w:t>Со ссылкой на перерегистрированное бюджетное обязательство при наличии ссылки на бюджетное обязательство</w:t>
            </w:r>
          </w:p>
        </w:tc>
      </w:tr>
      <w:tr w:rsidR="000629E2" w:rsidRPr="00F11767">
        <w:tc>
          <w:tcPr>
            <w:tcW w:w="624"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2.5.</w:t>
            </w:r>
          </w:p>
        </w:tc>
        <w:tc>
          <w:tcPr>
            <w:tcW w:w="3118"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Проверка и обработка ЭД "Справка по расходам" по уточненному коду бюджетной классификации</w:t>
            </w:r>
          </w:p>
        </w:tc>
        <w:tc>
          <w:tcPr>
            <w:tcW w:w="1984"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"Обработка завершена"</w:t>
            </w:r>
          </w:p>
        </w:tc>
        <w:tc>
          <w:tcPr>
            <w:tcW w:w="2211"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ОФК</w:t>
            </w:r>
          </w:p>
        </w:tc>
        <w:tc>
          <w:tcPr>
            <w:tcW w:w="2948" w:type="dxa"/>
          </w:tcPr>
          <w:p w:rsidR="000629E2" w:rsidRPr="00F11767" w:rsidRDefault="000629E2">
            <w:pPr>
              <w:pStyle w:val="ConsPlusNormal"/>
              <w:jc w:val="both"/>
              <w:rPr>
                <w:rFonts w:ascii="Times New Roman" w:hAnsi="Times New Roman" w:cs="Times New Roman"/>
              </w:rPr>
            </w:pPr>
          </w:p>
        </w:tc>
        <w:tc>
          <w:tcPr>
            <w:tcW w:w="2948" w:type="dxa"/>
          </w:tcPr>
          <w:p w:rsidR="000629E2" w:rsidRPr="009247C6" w:rsidRDefault="000629E2">
            <w:pPr>
              <w:pStyle w:val="ConsPlusNormal"/>
              <w:jc w:val="both"/>
              <w:rPr>
                <w:rFonts w:ascii="Times New Roman" w:hAnsi="Times New Roman" w:cs="Times New Roman"/>
              </w:rPr>
            </w:pPr>
            <w:r w:rsidRPr="009247C6">
              <w:rPr>
                <w:rFonts w:ascii="Times New Roman" w:hAnsi="Times New Roman" w:cs="Times New Roman"/>
              </w:rPr>
              <w:t>При наличии ссылки на бюджетное обязательство</w:t>
            </w:r>
          </w:p>
        </w:tc>
      </w:tr>
      <w:tr w:rsidR="000629E2" w:rsidRPr="00F11767">
        <w:tc>
          <w:tcPr>
            <w:tcW w:w="624"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2.6.</w:t>
            </w:r>
          </w:p>
        </w:tc>
        <w:tc>
          <w:tcPr>
            <w:tcW w:w="3118"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Формирование и обработка Уведомления об уточнении вида и принадлежности платежа ф. 0531809</w:t>
            </w:r>
          </w:p>
        </w:tc>
        <w:tc>
          <w:tcPr>
            <w:tcW w:w="1984"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"Подготовлен"</w:t>
            </w:r>
          </w:p>
        </w:tc>
        <w:tc>
          <w:tcPr>
            <w:tcW w:w="2211"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ОФК</w:t>
            </w:r>
          </w:p>
        </w:tc>
        <w:tc>
          <w:tcPr>
            <w:tcW w:w="2948"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Не позднее 15-00 дня проведения уточнений</w:t>
            </w:r>
          </w:p>
        </w:tc>
        <w:tc>
          <w:tcPr>
            <w:tcW w:w="2948" w:type="dxa"/>
          </w:tcPr>
          <w:p w:rsidR="000629E2" w:rsidRPr="009247C6" w:rsidRDefault="000629E2">
            <w:pPr>
              <w:pStyle w:val="ConsPlusNormal"/>
              <w:jc w:val="both"/>
              <w:rPr>
                <w:rFonts w:ascii="Times New Roman" w:hAnsi="Times New Roman" w:cs="Times New Roman"/>
              </w:rPr>
            </w:pPr>
          </w:p>
        </w:tc>
      </w:tr>
      <w:tr w:rsidR="000629E2" w:rsidRPr="00F11767">
        <w:tc>
          <w:tcPr>
            <w:tcW w:w="624"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2.7.</w:t>
            </w:r>
          </w:p>
        </w:tc>
        <w:tc>
          <w:tcPr>
            <w:tcW w:w="3118"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Выгрузка Уведомления об уточнении вида и принадлежности платежа ф. 0531809 в СУФД и отправка в УФК по Ленинградской области</w:t>
            </w:r>
          </w:p>
        </w:tc>
        <w:tc>
          <w:tcPr>
            <w:tcW w:w="1984"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"Отправлен"</w:t>
            </w:r>
          </w:p>
        </w:tc>
        <w:tc>
          <w:tcPr>
            <w:tcW w:w="2211" w:type="dxa"/>
          </w:tcPr>
          <w:p w:rsidR="000629E2" w:rsidRPr="00F11767" w:rsidRDefault="000629E2">
            <w:pPr>
              <w:pStyle w:val="ConsPlusNormal"/>
              <w:rPr>
                <w:rFonts w:ascii="Times New Roman" w:hAnsi="Times New Roman" w:cs="Times New Roman"/>
              </w:rPr>
            </w:pPr>
            <w:proofErr w:type="spellStart"/>
            <w:r w:rsidRPr="00F11767">
              <w:rPr>
                <w:rFonts w:ascii="Times New Roman" w:hAnsi="Times New Roman" w:cs="Times New Roman"/>
              </w:rPr>
              <w:t>ОУиОО</w:t>
            </w:r>
            <w:proofErr w:type="spellEnd"/>
          </w:p>
        </w:tc>
        <w:tc>
          <w:tcPr>
            <w:tcW w:w="2948"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Не позднее 16-00 дня проведения уточнений</w:t>
            </w:r>
          </w:p>
        </w:tc>
        <w:tc>
          <w:tcPr>
            <w:tcW w:w="2948" w:type="dxa"/>
          </w:tcPr>
          <w:p w:rsidR="000629E2" w:rsidRPr="009247C6" w:rsidRDefault="000629E2">
            <w:pPr>
              <w:pStyle w:val="ConsPlusNormal"/>
              <w:jc w:val="both"/>
              <w:rPr>
                <w:rFonts w:ascii="Times New Roman" w:hAnsi="Times New Roman" w:cs="Times New Roman"/>
              </w:rPr>
            </w:pPr>
          </w:p>
        </w:tc>
      </w:tr>
      <w:tr w:rsidR="000629E2" w:rsidRPr="00F11767">
        <w:tc>
          <w:tcPr>
            <w:tcW w:w="624"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lastRenderedPageBreak/>
              <w:t>2.8.</w:t>
            </w:r>
          </w:p>
        </w:tc>
        <w:tc>
          <w:tcPr>
            <w:tcW w:w="3118"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Обработка Уведомления об уточнении вида и принадлежности платежа ф. 0531809</w:t>
            </w:r>
          </w:p>
        </w:tc>
        <w:tc>
          <w:tcPr>
            <w:tcW w:w="1984"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"Обработка завершена"</w:t>
            </w:r>
          </w:p>
        </w:tc>
        <w:tc>
          <w:tcPr>
            <w:tcW w:w="2211" w:type="dxa"/>
          </w:tcPr>
          <w:p w:rsidR="000629E2" w:rsidRPr="00F11767" w:rsidRDefault="000629E2" w:rsidP="00DE431B">
            <w:pPr>
              <w:pStyle w:val="ConsPlusNormal"/>
              <w:rPr>
                <w:rFonts w:ascii="Times New Roman" w:hAnsi="Times New Roman" w:cs="Times New Roman"/>
              </w:rPr>
            </w:pPr>
            <w:proofErr w:type="spellStart"/>
            <w:r w:rsidRPr="00F11767">
              <w:rPr>
                <w:rFonts w:ascii="Times New Roman" w:hAnsi="Times New Roman" w:cs="Times New Roman"/>
              </w:rPr>
              <w:t>ОУиОО</w:t>
            </w:r>
            <w:proofErr w:type="spellEnd"/>
          </w:p>
        </w:tc>
        <w:tc>
          <w:tcPr>
            <w:tcW w:w="2948"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Не позднее дня получения выписки из лицевого счета бюджета</w:t>
            </w:r>
          </w:p>
        </w:tc>
        <w:tc>
          <w:tcPr>
            <w:tcW w:w="2948" w:type="dxa"/>
          </w:tcPr>
          <w:p w:rsidR="000629E2" w:rsidRPr="00F11767" w:rsidRDefault="000629E2">
            <w:pPr>
              <w:pStyle w:val="ConsPlusNormal"/>
              <w:jc w:val="both"/>
              <w:rPr>
                <w:rFonts w:ascii="Times New Roman" w:hAnsi="Times New Roman" w:cs="Times New Roman"/>
                <w:highlight w:val="yellow"/>
              </w:rPr>
            </w:pPr>
          </w:p>
        </w:tc>
      </w:tr>
      <w:tr w:rsidR="000629E2" w:rsidRPr="00F11767">
        <w:tc>
          <w:tcPr>
            <w:tcW w:w="624" w:type="dxa"/>
          </w:tcPr>
          <w:p w:rsidR="000629E2" w:rsidRPr="00F11767" w:rsidRDefault="000629E2">
            <w:pPr>
              <w:pStyle w:val="ConsPlusNormal"/>
              <w:jc w:val="center"/>
              <w:outlineLvl w:val="2"/>
              <w:rPr>
                <w:rFonts w:ascii="Times New Roman" w:hAnsi="Times New Roman" w:cs="Times New Roman"/>
              </w:rPr>
            </w:pPr>
            <w:r w:rsidRPr="00F11767">
              <w:rPr>
                <w:rFonts w:ascii="Times New Roman" w:hAnsi="Times New Roman" w:cs="Times New Roman"/>
              </w:rPr>
              <w:t>3.</w:t>
            </w:r>
          </w:p>
        </w:tc>
        <w:tc>
          <w:tcPr>
            <w:tcW w:w="13209" w:type="dxa"/>
            <w:gridSpan w:val="5"/>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Внесение изменений в случае реорганизации (в части изменения кода главы)</w:t>
            </w:r>
          </w:p>
        </w:tc>
      </w:tr>
      <w:tr w:rsidR="000629E2" w:rsidRPr="00F11767">
        <w:tc>
          <w:tcPr>
            <w:tcW w:w="624"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3.1.</w:t>
            </w:r>
          </w:p>
        </w:tc>
        <w:tc>
          <w:tcPr>
            <w:tcW w:w="3118"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Формирование и обработка ЭД "Справка по расходам" по уточняемому коду бюджетной классификации &lt;**&gt;</w:t>
            </w:r>
          </w:p>
        </w:tc>
        <w:tc>
          <w:tcPr>
            <w:tcW w:w="1984" w:type="dxa"/>
          </w:tcPr>
          <w:p w:rsidR="000629E2" w:rsidRPr="00F11767" w:rsidRDefault="000629E2" w:rsidP="00DE431B">
            <w:pPr>
              <w:pStyle w:val="ConsPlusNormal"/>
              <w:rPr>
                <w:rFonts w:ascii="Times New Roman" w:hAnsi="Times New Roman" w:cs="Times New Roman"/>
              </w:rPr>
            </w:pPr>
            <w:r w:rsidRPr="00F11767">
              <w:rPr>
                <w:rFonts w:ascii="Times New Roman" w:hAnsi="Times New Roman" w:cs="Times New Roman"/>
              </w:rPr>
              <w:t>"Подготовлен"</w:t>
            </w:r>
          </w:p>
        </w:tc>
        <w:tc>
          <w:tcPr>
            <w:tcW w:w="2211"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Клиент</w:t>
            </w:r>
          </w:p>
        </w:tc>
        <w:tc>
          <w:tcPr>
            <w:tcW w:w="2948"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Не позднее 11-00 дня проведения уточнений при наличии ссылки на бюджетное обязательство (не позднее 14-00 при отсутствии ссылки на бюджетное обязательство)</w:t>
            </w:r>
          </w:p>
        </w:tc>
        <w:tc>
          <w:tcPr>
            <w:tcW w:w="2948" w:type="dxa"/>
          </w:tcPr>
          <w:p w:rsidR="000629E2" w:rsidRPr="009247C6" w:rsidRDefault="000629E2">
            <w:pPr>
              <w:pStyle w:val="ConsPlusNormal"/>
              <w:jc w:val="both"/>
              <w:rPr>
                <w:rFonts w:ascii="Times New Roman" w:hAnsi="Times New Roman" w:cs="Times New Roman"/>
              </w:rPr>
            </w:pPr>
            <w:r w:rsidRPr="009247C6">
              <w:rPr>
                <w:rFonts w:ascii="Times New Roman" w:hAnsi="Times New Roman" w:cs="Times New Roman"/>
              </w:rPr>
              <w:t>На общую сумму каждого принятого бюджетного обязательства при наличии ссылки на бюджетное обязательство.</w:t>
            </w:r>
          </w:p>
          <w:p w:rsidR="000629E2" w:rsidRPr="009247C6" w:rsidRDefault="000629E2">
            <w:pPr>
              <w:pStyle w:val="ConsPlusNormal"/>
              <w:jc w:val="both"/>
              <w:rPr>
                <w:rFonts w:ascii="Times New Roman" w:hAnsi="Times New Roman" w:cs="Times New Roman"/>
              </w:rPr>
            </w:pPr>
            <w:r w:rsidRPr="009247C6">
              <w:rPr>
                <w:rFonts w:ascii="Times New Roman" w:hAnsi="Times New Roman" w:cs="Times New Roman"/>
              </w:rPr>
              <w:t>На общую сумму произведенных расходов по соответствующему коду бюджетной классификации при отсутствии ссылки на бюджетное обязательство</w:t>
            </w:r>
          </w:p>
        </w:tc>
      </w:tr>
      <w:tr w:rsidR="000629E2" w:rsidRPr="00F11767">
        <w:tc>
          <w:tcPr>
            <w:tcW w:w="624"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3.2.</w:t>
            </w:r>
          </w:p>
        </w:tc>
        <w:tc>
          <w:tcPr>
            <w:tcW w:w="3118"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Проверка и обработка ЭД "Справка по расходам" по уточняемому коду бюджетной классификации</w:t>
            </w:r>
          </w:p>
        </w:tc>
        <w:tc>
          <w:tcPr>
            <w:tcW w:w="1984"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"Обработка завершена"</w:t>
            </w:r>
          </w:p>
        </w:tc>
        <w:tc>
          <w:tcPr>
            <w:tcW w:w="2211"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Главный распорядитель (распорядитель) средств</w:t>
            </w:r>
          </w:p>
        </w:tc>
        <w:tc>
          <w:tcPr>
            <w:tcW w:w="2948" w:type="dxa"/>
          </w:tcPr>
          <w:p w:rsidR="000629E2" w:rsidRPr="00F11767" w:rsidRDefault="000629E2">
            <w:pPr>
              <w:pStyle w:val="ConsPlusNormal"/>
              <w:jc w:val="both"/>
              <w:rPr>
                <w:rFonts w:ascii="Times New Roman" w:hAnsi="Times New Roman" w:cs="Times New Roman"/>
              </w:rPr>
            </w:pPr>
          </w:p>
        </w:tc>
        <w:tc>
          <w:tcPr>
            <w:tcW w:w="2948" w:type="dxa"/>
          </w:tcPr>
          <w:p w:rsidR="000629E2" w:rsidRPr="009247C6" w:rsidRDefault="000629E2">
            <w:pPr>
              <w:pStyle w:val="ConsPlusNormal"/>
              <w:jc w:val="both"/>
              <w:rPr>
                <w:rFonts w:ascii="Times New Roman" w:hAnsi="Times New Roman" w:cs="Times New Roman"/>
              </w:rPr>
            </w:pPr>
            <w:r w:rsidRPr="009247C6">
              <w:rPr>
                <w:rFonts w:ascii="Times New Roman" w:hAnsi="Times New Roman" w:cs="Times New Roman"/>
              </w:rPr>
              <w:t>Проверка осуществляется по следующим контрольным критериям:</w:t>
            </w:r>
          </w:p>
          <w:p w:rsidR="000629E2" w:rsidRPr="009247C6" w:rsidRDefault="000629E2">
            <w:pPr>
              <w:pStyle w:val="ConsPlusNormal"/>
              <w:jc w:val="both"/>
              <w:rPr>
                <w:rFonts w:ascii="Times New Roman" w:hAnsi="Times New Roman" w:cs="Times New Roman"/>
              </w:rPr>
            </w:pPr>
            <w:r w:rsidRPr="009247C6">
              <w:rPr>
                <w:rFonts w:ascii="Times New Roman" w:hAnsi="Times New Roman" w:cs="Times New Roman"/>
              </w:rPr>
              <w:t>- правильность составления;</w:t>
            </w:r>
          </w:p>
          <w:p w:rsidR="000629E2" w:rsidRPr="009247C6" w:rsidRDefault="000629E2">
            <w:pPr>
              <w:pStyle w:val="ConsPlusNormal"/>
              <w:jc w:val="both"/>
              <w:rPr>
                <w:rFonts w:ascii="Times New Roman" w:hAnsi="Times New Roman" w:cs="Times New Roman"/>
              </w:rPr>
            </w:pPr>
            <w:r w:rsidRPr="009247C6">
              <w:rPr>
                <w:rFonts w:ascii="Times New Roman" w:hAnsi="Times New Roman" w:cs="Times New Roman"/>
              </w:rPr>
              <w:t>- наличие реквизитов и показателей, обязательных к заполнению</w:t>
            </w:r>
          </w:p>
        </w:tc>
      </w:tr>
      <w:tr w:rsidR="000629E2" w:rsidRPr="00F11767">
        <w:tc>
          <w:tcPr>
            <w:tcW w:w="624"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3.3.</w:t>
            </w:r>
          </w:p>
        </w:tc>
        <w:tc>
          <w:tcPr>
            <w:tcW w:w="3118"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Перерегистрация бюджетного обязательства</w:t>
            </w:r>
          </w:p>
        </w:tc>
        <w:tc>
          <w:tcPr>
            <w:tcW w:w="1984" w:type="dxa"/>
          </w:tcPr>
          <w:p w:rsidR="000629E2" w:rsidRPr="00F11767" w:rsidRDefault="000629E2">
            <w:pPr>
              <w:pStyle w:val="ConsPlusNormal"/>
              <w:rPr>
                <w:rFonts w:ascii="Times New Roman" w:hAnsi="Times New Roman" w:cs="Times New Roman"/>
              </w:rPr>
            </w:pPr>
          </w:p>
        </w:tc>
        <w:tc>
          <w:tcPr>
            <w:tcW w:w="2211"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Клиент;</w:t>
            </w:r>
          </w:p>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ОФК</w:t>
            </w:r>
          </w:p>
        </w:tc>
        <w:tc>
          <w:tcPr>
            <w:tcW w:w="2948"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Не позднее 14-00 дня проведения уточнений</w:t>
            </w:r>
          </w:p>
        </w:tc>
        <w:tc>
          <w:tcPr>
            <w:tcW w:w="2948" w:type="dxa"/>
          </w:tcPr>
          <w:p w:rsidR="000629E2" w:rsidRPr="009247C6" w:rsidRDefault="000629E2">
            <w:pPr>
              <w:pStyle w:val="ConsPlusNormal"/>
              <w:jc w:val="both"/>
              <w:rPr>
                <w:rFonts w:ascii="Times New Roman" w:hAnsi="Times New Roman" w:cs="Times New Roman"/>
              </w:rPr>
            </w:pPr>
          </w:p>
        </w:tc>
      </w:tr>
      <w:tr w:rsidR="000629E2" w:rsidRPr="00F11767">
        <w:tc>
          <w:tcPr>
            <w:tcW w:w="624"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3.4.</w:t>
            </w:r>
          </w:p>
        </w:tc>
        <w:tc>
          <w:tcPr>
            <w:tcW w:w="3118"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Формирование и обработка ЭД "Справка по расходам" по уточненному коду бюджетной классификации</w:t>
            </w:r>
          </w:p>
        </w:tc>
        <w:tc>
          <w:tcPr>
            <w:tcW w:w="1984" w:type="dxa"/>
          </w:tcPr>
          <w:p w:rsidR="000629E2" w:rsidRPr="00F11767" w:rsidRDefault="000629E2" w:rsidP="00DE431B">
            <w:pPr>
              <w:pStyle w:val="ConsPlusNormal"/>
              <w:rPr>
                <w:rFonts w:ascii="Times New Roman" w:hAnsi="Times New Roman" w:cs="Times New Roman"/>
              </w:rPr>
            </w:pPr>
            <w:r w:rsidRPr="00F11767">
              <w:rPr>
                <w:rFonts w:ascii="Times New Roman" w:hAnsi="Times New Roman" w:cs="Times New Roman"/>
              </w:rPr>
              <w:t>"Подготовлен"</w:t>
            </w:r>
          </w:p>
        </w:tc>
        <w:tc>
          <w:tcPr>
            <w:tcW w:w="2211"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Клиент</w:t>
            </w:r>
          </w:p>
        </w:tc>
        <w:tc>
          <w:tcPr>
            <w:tcW w:w="2948" w:type="dxa"/>
          </w:tcPr>
          <w:p w:rsidR="000629E2" w:rsidRPr="00F11767" w:rsidRDefault="000629E2">
            <w:pPr>
              <w:pStyle w:val="ConsPlusNormal"/>
              <w:jc w:val="both"/>
              <w:rPr>
                <w:rFonts w:ascii="Times New Roman" w:hAnsi="Times New Roman" w:cs="Times New Roman"/>
              </w:rPr>
            </w:pPr>
          </w:p>
        </w:tc>
        <w:tc>
          <w:tcPr>
            <w:tcW w:w="2948" w:type="dxa"/>
          </w:tcPr>
          <w:p w:rsidR="000629E2" w:rsidRPr="009247C6" w:rsidRDefault="000629E2">
            <w:pPr>
              <w:pStyle w:val="ConsPlusNormal"/>
              <w:jc w:val="both"/>
              <w:rPr>
                <w:rFonts w:ascii="Times New Roman" w:hAnsi="Times New Roman" w:cs="Times New Roman"/>
              </w:rPr>
            </w:pPr>
            <w:r w:rsidRPr="009247C6">
              <w:rPr>
                <w:rFonts w:ascii="Times New Roman" w:hAnsi="Times New Roman" w:cs="Times New Roman"/>
              </w:rPr>
              <w:t>При наличии ссылки на бюджетное обязательство</w:t>
            </w:r>
          </w:p>
        </w:tc>
      </w:tr>
      <w:tr w:rsidR="000629E2" w:rsidRPr="00F11767">
        <w:tc>
          <w:tcPr>
            <w:tcW w:w="624"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3.5.</w:t>
            </w:r>
          </w:p>
        </w:tc>
        <w:tc>
          <w:tcPr>
            <w:tcW w:w="3118"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 xml:space="preserve">Проверка и обработка ЭД "Справка по расходам" по </w:t>
            </w:r>
            <w:r w:rsidRPr="00F11767">
              <w:rPr>
                <w:rFonts w:ascii="Times New Roman" w:hAnsi="Times New Roman" w:cs="Times New Roman"/>
              </w:rPr>
              <w:lastRenderedPageBreak/>
              <w:t>уточненному коду бюджетной классификации</w:t>
            </w:r>
          </w:p>
        </w:tc>
        <w:tc>
          <w:tcPr>
            <w:tcW w:w="1984"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lastRenderedPageBreak/>
              <w:t>"Обработка завершена"</w:t>
            </w:r>
          </w:p>
        </w:tc>
        <w:tc>
          <w:tcPr>
            <w:tcW w:w="2211"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 xml:space="preserve">Главный распорядитель </w:t>
            </w:r>
            <w:r w:rsidRPr="00F11767">
              <w:rPr>
                <w:rFonts w:ascii="Times New Roman" w:hAnsi="Times New Roman" w:cs="Times New Roman"/>
              </w:rPr>
              <w:lastRenderedPageBreak/>
              <w:t>средств (распорядитель)</w:t>
            </w:r>
          </w:p>
        </w:tc>
        <w:tc>
          <w:tcPr>
            <w:tcW w:w="2948" w:type="dxa"/>
          </w:tcPr>
          <w:p w:rsidR="000629E2" w:rsidRPr="00F11767" w:rsidRDefault="000629E2">
            <w:pPr>
              <w:pStyle w:val="ConsPlusNormal"/>
              <w:jc w:val="both"/>
              <w:rPr>
                <w:rFonts w:ascii="Times New Roman" w:hAnsi="Times New Roman" w:cs="Times New Roman"/>
              </w:rPr>
            </w:pPr>
          </w:p>
        </w:tc>
        <w:tc>
          <w:tcPr>
            <w:tcW w:w="2948" w:type="dxa"/>
          </w:tcPr>
          <w:p w:rsidR="000629E2" w:rsidRPr="009247C6" w:rsidRDefault="000629E2">
            <w:pPr>
              <w:pStyle w:val="ConsPlusNormal"/>
              <w:jc w:val="both"/>
              <w:rPr>
                <w:rFonts w:ascii="Times New Roman" w:hAnsi="Times New Roman" w:cs="Times New Roman"/>
              </w:rPr>
            </w:pPr>
            <w:r w:rsidRPr="009247C6">
              <w:rPr>
                <w:rFonts w:ascii="Times New Roman" w:hAnsi="Times New Roman" w:cs="Times New Roman"/>
              </w:rPr>
              <w:t xml:space="preserve">Проверка осуществляется по следующим контрольным </w:t>
            </w:r>
            <w:r w:rsidRPr="009247C6">
              <w:rPr>
                <w:rFonts w:ascii="Times New Roman" w:hAnsi="Times New Roman" w:cs="Times New Roman"/>
              </w:rPr>
              <w:lastRenderedPageBreak/>
              <w:t>критериям:</w:t>
            </w:r>
          </w:p>
          <w:p w:rsidR="000629E2" w:rsidRPr="009247C6" w:rsidRDefault="000629E2">
            <w:pPr>
              <w:pStyle w:val="ConsPlusNormal"/>
              <w:jc w:val="both"/>
              <w:rPr>
                <w:rFonts w:ascii="Times New Roman" w:hAnsi="Times New Roman" w:cs="Times New Roman"/>
              </w:rPr>
            </w:pPr>
            <w:r w:rsidRPr="009247C6">
              <w:rPr>
                <w:rFonts w:ascii="Times New Roman" w:hAnsi="Times New Roman" w:cs="Times New Roman"/>
              </w:rPr>
              <w:t>- правильность составления;</w:t>
            </w:r>
          </w:p>
          <w:p w:rsidR="000629E2" w:rsidRPr="009247C6" w:rsidRDefault="000629E2">
            <w:pPr>
              <w:pStyle w:val="ConsPlusNormal"/>
              <w:jc w:val="both"/>
              <w:rPr>
                <w:rFonts w:ascii="Times New Roman" w:hAnsi="Times New Roman" w:cs="Times New Roman"/>
              </w:rPr>
            </w:pPr>
            <w:r w:rsidRPr="009247C6">
              <w:rPr>
                <w:rFonts w:ascii="Times New Roman" w:hAnsi="Times New Roman" w:cs="Times New Roman"/>
              </w:rPr>
              <w:t>- наличие реквизитов и показателей, обязательных к заполнению</w:t>
            </w:r>
          </w:p>
        </w:tc>
      </w:tr>
      <w:tr w:rsidR="000629E2" w:rsidRPr="00F11767">
        <w:tc>
          <w:tcPr>
            <w:tcW w:w="624"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lastRenderedPageBreak/>
              <w:t>3.6.</w:t>
            </w:r>
          </w:p>
        </w:tc>
        <w:tc>
          <w:tcPr>
            <w:tcW w:w="3118"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Формирование и обработка Уведомления об уточнении вида и принадлежности платежа ф. 0531809</w:t>
            </w:r>
          </w:p>
        </w:tc>
        <w:tc>
          <w:tcPr>
            <w:tcW w:w="1984"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"Подготовлен"</w:t>
            </w:r>
          </w:p>
        </w:tc>
        <w:tc>
          <w:tcPr>
            <w:tcW w:w="2211"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ОФК</w:t>
            </w:r>
          </w:p>
        </w:tc>
        <w:tc>
          <w:tcPr>
            <w:tcW w:w="2948"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Не позднее 15-00 дня проведения уточнений</w:t>
            </w:r>
          </w:p>
        </w:tc>
        <w:tc>
          <w:tcPr>
            <w:tcW w:w="2948" w:type="dxa"/>
          </w:tcPr>
          <w:p w:rsidR="000629E2" w:rsidRPr="009247C6" w:rsidRDefault="000629E2">
            <w:pPr>
              <w:pStyle w:val="ConsPlusNormal"/>
              <w:jc w:val="both"/>
              <w:rPr>
                <w:rFonts w:ascii="Times New Roman" w:hAnsi="Times New Roman" w:cs="Times New Roman"/>
              </w:rPr>
            </w:pPr>
          </w:p>
        </w:tc>
      </w:tr>
      <w:tr w:rsidR="000629E2" w:rsidRPr="00F11767">
        <w:tc>
          <w:tcPr>
            <w:tcW w:w="624"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3.7.</w:t>
            </w:r>
          </w:p>
        </w:tc>
        <w:tc>
          <w:tcPr>
            <w:tcW w:w="3118"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Выгрузка Уведомления об уточнении вида и принадлежности платежа ф. 0531809 в СУФД и отправка в УФК по Ленинградской области</w:t>
            </w:r>
          </w:p>
        </w:tc>
        <w:tc>
          <w:tcPr>
            <w:tcW w:w="1984"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"Отправлен"</w:t>
            </w:r>
          </w:p>
        </w:tc>
        <w:tc>
          <w:tcPr>
            <w:tcW w:w="2211" w:type="dxa"/>
          </w:tcPr>
          <w:p w:rsidR="000629E2" w:rsidRPr="00F11767" w:rsidRDefault="000629E2">
            <w:pPr>
              <w:pStyle w:val="ConsPlusNormal"/>
              <w:rPr>
                <w:rFonts w:ascii="Times New Roman" w:hAnsi="Times New Roman" w:cs="Times New Roman"/>
              </w:rPr>
            </w:pPr>
            <w:proofErr w:type="spellStart"/>
            <w:r w:rsidRPr="00F11767">
              <w:rPr>
                <w:rFonts w:ascii="Times New Roman" w:hAnsi="Times New Roman" w:cs="Times New Roman"/>
              </w:rPr>
              <w:t>ОУиОО</w:t>
            </w:r>
            <w:proofErr w:type="spellEnd"/>
          </w:p>
        </w:tc>
        <w:tc>
          <w:tcPr>
            <w:tcW w:w="2948"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Не позднее 16-00 дня проведения уточнений</w:t>
            </w:r>
          </w:p>
        </w:tc>
        <w:tc>
          <w:tcPr>
            <w:tcW w:w="2948" w:type="dxa"/>
          </w:tcPr>
          <w:p w:rsidR="000629E2" w:rsidRPr="009247C6" w:rsidRDefault="000629E2">
            <w:pPr>
              <w:pStyle w:val="ConsPlusNormal"/>
              <w:jc w:val="both"/>
              <w:rPr>
                <w:rFonts w:ascii="Times New Roman" w:hAnsi="Times New Roman" w:cs="Times New Roman"/>
              </w:rPr>
            </w:pPr>
          </w:p>
        </w:tc>
      </w:tr>
      <w:tr w:rsidR="000629E2" w:rsidRPr="00F11767">
        <w:tc>
          <w:tcPr>
            <w:tcW w:w="624"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3.8.</w:t>
            </w:r>
          </w:p>
        </w:tc>
        <w:tc>
          <w:tcPr>
            <w:tcW w:w="3118"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Обработка Уведомления об уточнении вида и принадлежности платежа ф. 0531809</w:t>
            </w:r>
          </w:p>
        </w:tc>
        <w:tc>
          <w:tcPr>
            <w:tcW w:w="1984"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"Обработка завершена"</w:t>
            </w:r>
          </w:p>
        </w:tc>
        <w:tc>
          <w:tcPr>
            <w:tcW w:w="2211" w:type="dxa"/>
          </w:tcPr>
          <w:p w:rsidR="000629E2" w:rsidRPr="00F11767" w:rsidRDefault="000629E2" w:rsidP="00DE431B">
            <w:pPr>
              <w:pStyle w:val="ConsPlusNormal"/>
              <w:rPr>
                <w:rFonts w:ascii="Times New Roman" w:hAnsi="Times New Roman" w:cs="Times New Roman"/>
              </w:rPr>
            </w:pPr>
            <w:proofErr w:type="spellStart"/>
            <w:r w:rsidRPr="00F11767">
              <w:rPr>
                <w:rFonts w:ascii="Times New Roman" w:hAnsi="Times New Roman" w:cs="Times New Roman"/>
              </w:rPr>
              <w:t>ОУиОО</w:t>
            </w:r>
            <w:proofErr w:type="spellEnd"/>
          </w:p>
        </w:tc>
        <w:tc>
          <w:tcPr>
            <w:tcW w:w="2948" w:type="dxa"/>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Не позднее дня получения выписки из лицевого счета бюджета</w:t>
            </w:r>
          </w:p>
        </w:tc>
        <w:tc>
          <w:tcPr>
            <w:tcW w:w="2948" w:type="dxa"/>
          </w:tcPr>
          <w:p w:rsidR="000629E2" w:rsidRPr="009247C6" w:rsidRDefault="000629E2">
            <w:pPr>
              <w:pStyle w:val="ConsPlusNormal"/>
              <w:jc w:val="both"/>
              <w:rPr>
                <w:rFonts w:ascii="Times New Roman" w:hAnsi="Times New Roman" w:cs="Times New Roman"/>
              </w:rPr>
            </w:pPr>
          </w:p>
        </w:tc>
      </w:tr>
    </w:tbl>
    <w:p w:rsidR="000629E2" w:rsidRPr="00F11767" w:rsidRDefault="000629E2">
      <w:pPr>
        <w:pStyle w:val="ConsPlusNormal"/>
        <w:rPr>
          <w:rFonts w:ascii="Times New Roman" w:hAnsi="Times New Roman" w:cs="Times New Roman"/>
        </w:rPr>
        <w:sectPr w:rsidR="000629E2" w:rsidRPr="00F11767">
          <w:pgSz w:w="16838" w:h="11905" w:orient="landscape"/>
          <w:pgMar w:top="1701" w:right="1134" w:bottom="850" w:left="1134" w:header="0" w:footer="0" w:gutter="0"/>
          <w:cols w:space="720"/>
          <w:titlePg/>
        </w:sectPr>
      </w:pPr>
    </w:p>
    <w:p w:rsidR="000629E2" w:rsidRPr="00F11767" w:rsidRDefault="000629E2">
      <w:pPr>
        <w:pStyle w:val="ConsPlusNormal"/>
        <w:ind w:firstLine="540"/>
        <w:jc w:val="both"/>
        <w:rPr>
          <w:rFonts w:ascii="Times New Roman" w:hAnsi="Times New Roman" w:cs="Times New Roman"/>
        </w:rPr>
      </w:pPr>
    </w:p>
    <w:p w:rsidR="000629E2" w:rsidRPr="00F11767" w:rsidRDefault="000629E2">
      <w:pPr>
        <w:pStyle w:val="ConsPlusNormal"/>
        <w:ind w:firstLine="540"/>
        <w:jc w:val="both"/>
        <w:rPr>
          <w:rFonts w:ascii="Times New Roman" w:hAnsi="Times New Roman" w:cs="Times New Roman"/>
        </w:rPr>
      </w:pPr>
      <w:r w:rsidRPr="00F11767">
        <w:rPr>
          <w:rFonts w:ascii="Times New Roman" w:hAnsi="Times New Roman" w:cs="Times New Roman"/>
        </w:rPr>
        <w:t>--------------------------------</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&lt;**&gt; При отсутствии в ИС УБП ссылки на бюджетное обязательство формируется один ЭД "Справка по расходам" по уточняемым и уточненным кодам бюджетной классификации;</w:t>
      </w:r>
    </w:p>
    <w:p w:rsidR="000629E2" w:rsidRPr="00F11767" w:rsidRDefault="000629E2">
      <w:pPr>
        <w:pStyle w:val="ConsPlusNormal"/>
        <w:spacing w:before="220"/>
        <w:ind w:firstLine="540"/>
        <w:jc w:val="both"/>
        <w:rPr>
          <w:rFonts w:ascii="Times New Roman" w:hAnsi="Times New Roman" w:cs="Times New Roman"/>
        </w:rPr>
      </w:pPr>
      <w:r w:rsidRPr="00F11767">
        <w:rPr>
          <w:rFonts w:ascii="Times New Roman" w:hAnsi="Times New Roman" w:cs="Times New Roman"/>
        </w:rPr>
        <w:t>&lt;***&gt; В случае уточнения операции по восстановлению произведенного расхода при отсутствии ссылки на бюджетное обязательство.</w:t>
      </w:r>
    </w:p>
    <w:p w:rsidR="000629E2" w:rsidRPr="00F11767" w:rsidRDefault="000629E2">
      <w:pPr>
        <w:pStyle w:val="ConsPlusNormal"/>
        <w:ind w:firstLine="540"/>
        <w:jc w:val="both"/>
        <w:rPr>
          <w:rFonts w:ascii="Times New Roman" w:hAnsi="Times New Roman" w:cs="Times New Roman"/>
        </w:rPr>
      </w:pPr>
    </w:p>
    <w:p w:rsidR="000629E2" w:rsidRPr="00F11767" w:rsidRDefault="000629E2">
      <w:pPr>
        <w:pStyle w:val="ConsPlusNormal"/>
        <w:ind w:firstLine="540"/>
        <w:jc w:val="both"/>
        <w:rPr>
          <w:rFonts w:ascii="Times New Roman" w:hAnsi="Times New Roman" w:cs="Times New Roman"/>
        </w:rPr>
      </w:pPr>
    </w:p>
    <w:p w:rsidR="000629E2" w:rsidRPr="00F11767" w:rsidRDefault="000629E2">
      <w:pPr>
        <w:pStyle w:val="ConsPlusNormal"/>
        <w:ind w:firstLine="540"/>
        <w:jc w:val="both"/>
        <w:rPr>
          <w:rFonts w:ascii="Times New Roman" w:hAnsi="Times New Roman" w:cs="Times New Roman"/>
        </w:rPr>
      </w:pPr>
    </w:p>
    <w:p w:rsidR="000629E2" w:rsidRPr="00F11767" w:rsidRDefault="000629E2">
      <w:pPr>
        <w:pStyle w:val="ConsPlusNormal"/>
        <w:ind w:firstLine="540"/>
        <w:jc w:val="both"/>
        <w:rPr>
          <w:rFonts w:ascii="Times New Roman" w:hAnsi="Times New Roman" w:cs="Times New Roman"/>
        </w:rPr>
      </w:pPr>
    </w:p>
    <w:p w:rsidR="000629E2" w:rsidRPr="00F11767" w:rsidRDefault="000629E2">
      <w:pPr>
        <w:pStyle w:val="ConsPlusNormal"/>
        <w:ind w:firstLine="540"/>
        <w:jc w:val="both"/>
        <w:rPr>
          <w:rFonts w:ascii="Times New Roman" w:hAnsi="Times New Roman" w:cs="Times New Roman"/>
        </w:rPr>
      </w:pPr>
    </w:p>
    <w:p w:rsidR="000629E2" w:rsidRPr="00F11767" w:rsidRDefault="000629E2">
      <w:pPr>
        <w:pStyle w:val="ConsPlusNormal"/>
        <w:jc w:val="right"/>
        <w:outlineLvl w:val="1"/>
        <w:rPr>
          <w:rFonts w:ascii="Times New Roman" w:hAnsi="Times New Roman" w:cs="Times New Roman"/>
        </w:rPr>
      </w:pPr>
      <w:r w:rsidRPr="00F11767">
        <w:rPr>
          <w:rFonts w:ascii="Times New Roman" w:hAnsi="Times New Roman" w:cs="Times New Roman"/>
        </w:rPr>
        <w:t>Приложение N 5</w:t>
      </w:r>
    </w:p>
    <w:p w:rsidR="000629E2" w:rsidRPr="00F11767" w:rsidRDefault="000629E2">
      <w:pPr>
        <w:pStyle w:val="ConsPlusNormal"/>
        <w:jc w:val="right"/>
        <w:rPr>
          <w:rFonts w:ascii="Times New Roman" w:hAnsi="Times New Roman" w:cs="Times New Roman"/>
        </w:rPr>
      </w:pPr>
      <w:r w:rsidRPr="00F11767">
        <w:rPr>
          <w:rFonts w:ascii="Times New Roman" w:hAnsi="Times New Roman" w:cs="Times New Roman"/>
        </w:rPr>
        <w:t>к Порядку</w:t>
      </w:r>
    </w:p>
    <w:p w:rsidR="000629E2" w:rsidRPr="00F11767" w:rsidRDefault="000629E2">
      <w:pPr>
        <w:pStyle w:val="ConsPlusNormal"/>
        <w:jc w:val="right"/>
        <w:rPr>
          <w:rFonts w:ascii="Times New Roman" w:hAnsi="Times New Roman" w:cs="Times New Roman"/>
        </w:rPr>
      </w:pPr>
    </w:p>
    <w:p w:rsidR="000629E2" w:rsidRPr="00F11767" w:rsidRDefault="000629E2">
      <w:pPr>
        <w:pStyle w:val="ConsPlusTitle"/>
        <w:jc w:val="center"/>
        <w:rPr>
          <w:rFonts w:ascii="Times New Roman" w:hAnsi="Times New Roman" w:cs="Times New Roman"/>
        </w:rPr>
      </w:pPr>
      <w:bookmarkStart w:id="15" w:name="P635"/>
      <w:bookmarkEnd w:id="15"/>
      <w:r w:rsidRPr="00F11767">
        <w:rPr>
          <w:rFonts w:ascii="Times New Roman" w:hAnsi="Times New Roman" w:cs="Times New Roman"/>
        </w:rPr>
        <w:t>ТРЕБОВАНИЯ</w:t>
      </w:r>
    </w:p>
    <w:p w:rsidR="000629E2" w:rsidRPr="00F11767" w:rsidRDefault="000629E2">
      <w:pPr>
        <w:pStyle w:val="ConsPlusTitle"/>
        <w:jc w:val="center"/>
        <w:rPr>
          <w:rFonts w:ascii="Times New Roman" w:hAnsi="Times New Roman" w:cs="Times New Roman"/>
        </w:rPr>
      </w:pPr>
      <w:r w:rsidRPr="00F11767">
        <w:rPr>
          <w:rFonts w:ascii="Times New Roman" w:hAnsi="Times New Roman" w:cs="Times New Roman"/>
        </w:rPr>
        <w:t>К ЗАПОЛНЕНИЮ ЭД "СПРАВКА ПО РАСХОДАМ"</w:t>
      </w:r>
    </w:p>
    <w:p w:rsidR="000629E2" w:rsidRPr="00F11767" w:rsidRDefault="000629E2">
      <w:pPr>
        <w:pStyle w:val="ConsPlusNormal"/>
        <w:ind w:firstLine="54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2494"/>
        <w:gridCol w:w="1814"/>
        <w:gridCol w:w="4762"/>
      </w:tblGrid>
      <w:tr w:rsidR="000629E2" w:rsidRPr="00F11767">
        <w:tc>
          <w:tcPr>
            <w:tcW w:w="2494"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Описание поля</w:t>
            </w:r>
          </w:p>
        </w:tc>
        <w:tc>
          <w:tcPr>
            <w:tcW w:w="1814"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Обязательность заполнения</w:t>
            </w:r>
          </w:p>
        </w:tc>
        <w:tc>
          <w:tcPr>
            <w:tcW w:w="4762"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Примечание</w:t>
            </w:r>
          </w:p>
        </w:tc>
      </w:tr>
      <w:tr w:rsidR="000629E2" w:rsidRPr="00F11767">
        <w:tc>
          <w:tcPr>
            <w:tcW w:w="2494"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N документа</w:t>
            </w:r>
          </w:p>
        </w:tc>
        <w:tc>
          <w:tcPr>
            <w:tcW w:w="1814"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да</w:t>
            </w:r>
          </w:p>
        </w:tc>
        <w:tc>
          <w:tcPr>
            <w:tcW w:w="4762"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Формируется автоматически</w:t>
            </w:r>
          </w:p>
        </w:tc>
      </w:tr>
      <w:tr w:rsidR="000629E2" w:rsidRPr="00F11767">
        <w:tc>
          <w:tcPr>
            <w:tcW w:w="2494"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Дата документа</w:t>
            </w:r>
          </w:p>
        </w:tc>
        <w:tc>
          <w:tcPr>
            <w:tcW w:w="1814"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Да</w:t>
            </w:r>
          </w:p>
        </w:tc>
        <w:tc>
          <w:tcPr>
            <w:tcW w:w="4762"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Устанавливается автоматически текущая рабочая дата</w:t>
            </w:r>
          </w:p>
        </w:tc>
      </w:tr>
      <w:tr w:rsidR="000629E2" w:rsidRPr="00F11767">
        <w:tc>
          <w:tcPr>
            <w:tcW w:w="2494"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Тип операций</w:t>
            </w:r>
          </w:p>
        </w:tc>
        <w:tc>
          <w:tcPr>
            <w:tcW w:w="1814"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да</w:t>
            </w:r>
          </w:p>
        </w:tc>
        <w:tc>
          <w:tcPr>
            <w:tcW w:w="4762"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Устанавливается автоматически "Не указана"</w:t>
            </w:r>
          </w:p>
        </w:tc>
      </w:tr>
      <w:tr w:rsidR="000629E2" w:rsidRPr="00F11767">
        <w:tc>
          <w:tcPr>
            <w:tcW w:w="2494"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Платежный документ</w:t>
            </w:r>
          </w:p>
        </w:tc>
        <w:tc>
          <w:tcPr>
            <w:tcW w:w="1814"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да</w:t>
            </w:r>
          </w:p>
        </w:tc>
        <w:tc>
          <w:tcPr>
            <w:tcW w:w="4762"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Обязательно для заполнения в случае внесения изменений в учетные записи в связи с ошибочным указанием кода бюджетной классификации в платежном поручении:</w:t>
            </w:r>
          </w:p>
          <w:p w:rsidR="000629E2" w:rsidRPr="00F11767" w:rsidRDefault="000629E2">
            <w:pPr>
              <w:pStyle w:val="ConsPlusNormal"/>
              <w:rPr>
                <w:rFonts w:ascii="Times New Roman" w:hAnsi="Times New Roman" w:cs="Times New Roman"/>
              </w:rPr>
            </w:pPr>
            <w:r w:rsidRPr="00F11767">
              <w:rPr>
                <w:rFonts w:ascii="Times New Roman" w:hAnsi="Times New Roman" w:cs="Times New Roman"/>
              </w:rPr>
              <w:t>- "Платежное поручение" в случае уточнения перечисления;</w:t>
            </w:r>
          </w:p>
          <w:p w:rsidR="000629E2" w:rsidRPr="00F11767" w:rsidRDefault="000629E2">
            <w:pPr>
              <w:pStyle w:val="ConsPlusNormal"/>
              <w:rPr>
                <w:rFonts w:ascii="Times New Roman" w:hAnsi="Times New Roman" w:cs="Times New Roman"/>
              </w:rPr>
            </w:pPr>
            <w:r w:rsidRPr="00F11767">
              <w:rPr>
                <w:rFonts w:ascii="Times New Roman" w:hAnsi="Times New Roman" w:cs="Times New Roman"/>
              </w:rPr>
              <w:t>- "Приложение к выписке" в случае уточнения восстановленных расходов</w:t>
            </w:r>
          </w:p>
        </w:tc>
      </w:tr>
      <w:tr w:rsidR="000629E2" w:rsidRPr="00F11767">
        <w:tc>
          <w:tcPr>
            <w:tcW w:w="2494"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Основание</w:t>
            </w:r>
          </w:p>
        </w:tc>
        <w:tc>
          <w:tcPr>
            <w:tcW w:w="1814" w:type="dxa"/>
          </w:tcPr>
          <w:p w:rsidR="000629E2" w:rsidRPr="00F11767" w:rsidRDefault="000629E2">
            <w:pPr>
              <w:pStyle w:val="ConsPlusNormal"/>
              <w:jc w:val="center"/>
              <w:rPr>
                <w:rFonts w:ascii="Times New Roman" w:hAnsi="Times New Roman" w:cs="Times New Roman"/>
              </w:rPr>
            </w:pPr>
          </w:p>
        </w:tc>
        <w:tc>
          <w:tcPr>
            <w:tcW w:w="4762" w:type="dxa"/>
          </w:tcPr>
          <w:p w:rsidR="000629E2" w:rsidRPr="00F11767" w:rsidRDefault="000629E2">
            <w:pPr>
              <w:pStyle w:val="ConsPlusNormal"/>
              <w:rPr>
                <w:rFonts w:ascii="Times New Roman" w:hAnsi="Times New Roman" w:cs="Times New Roman"/>
              </w:rPr>
            </w:pPr>
          </w:p>
        </w:tc>
      </w:tr>
      <w:tr w:rsidR="000629E2" w:rsidRPr="00F11767">
        <w:tc>
          <w:tcPr>
            <w:tcW w:w="2494"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ФО/Гл.</w:t>
            </w:r>
          </w:p>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администратор: ИНН, КПП, Организация, Счет, ТОФК, УФК, Счет УФК, БИК, Банк</w:t>
            </w:r>
          </w:p>
        </w:tc>
        <w:tc>
          <w:tcPr>
            <w:tcW w:w="1814"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да</w:t>
            </w:r>
          </w:p>
        </w:tc>
        <w:tc>
          <w:tcPr>
            <w:tcW w:w="4762"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Заполняется автоматически при выборе поля Счет (лицевой счет администратора источников финансирования дефицита областного бюджета, открытый в комитете финансов)</w:t>
            </w:r>
          </w:p>
        </w:tc>
      </w:tr>
      <w:tr w:rsidR="000629E2" w:rsidRPr="00F11767">
        <w:tc>
          <w:tcPr>
            <w:tcW w:w="2494"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Платежный документ</w:t>
            </w:r>
          </w:p>
        </w:tc>
        <w:tc>
          <w:tcPr>
            <w:tcW w:w="1814"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да/нет</w:t>
            </w:r>
          </w:p>
        </w:tc>
        <w:tc>
          <w:tcPr>
            <w:tcW w:w="4762"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Обязательно для заполнения в случае внесения изменений в учетные записи в связи с ошибочным указанием кода бюджетной классификации в платежном поручении:</w:t>
            </w:r>
          </w:p>
          <w:p w:rsidR="000629E2" w:rsidRPr="00F11767" w:rsidRDefault="000629E2">
            <w:pPr>
              <w:pStyle w:val="ConsPlusNormal"/>
              <w:rPr>
                <w:rFonts w:ascii="Times New Roman" w:hAnsi="Times New Roman" w:cs="Times New Roman"/>
              </w:rPr>
            </w:pPr>
            <w:r w:rsidRPr="00F11767">
              <w:rPr>
                <w:rFonts w:ascii="Times New Roman" w:hAnsi="Times New Roman" w:cs="Times New Roman"/>
              </w:rPr>
              <w:t>- "Платежное поручение" в случае уточнения перечисления;</w:t>
            </w:r>
          </w:p>
          <w:p w:rsidR="000629E2" w:rsidRPr="00F11767" w:rsidRDefault="000629E2">
            <w:pPr>
              <w:pStyle w:val="ConsPlusNormal"/>
              <w:rPr>
                <w:rFonts w:ascii="Times New Roman" w:hAnsi="Times New Roman" w:cs="Times New Roman"/>
              </w:rPr>
            </w:pPr>
            <w:r w:rsidRPr="00F11767">
              <w:rPr>
                <w:rFonts w:ascii="Times New Roman" w:hAnsi="Times New Roman" w:cs="Times New Roman"/>
              </w:rPr>
              <w:t>- "Приложение к выписке" в случае уточнения восстановленных расходов</w:t>
            </w:r>
          </w:p>
        </w:tc>
      </w:tr>
      <w:tr w:rsidR="000629E2" w:rsidRPr="00F11767">
        <w:tc>
          <w:tcPr>
            <w:tcW w:w="2494"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Справка об изменении классификаторов</w:t>
            </w:r>
          </w:p>
        </w:tc>
        <w:tc>
          <w:tcPr>
            <w:tcW w:w="1814"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нет</w:t>
            </w:r>
          </w:p>
        </w:tc>
        <w:tc>
          <w:tcPr>
            <w:tcW w:w="4762" w:type="dxa"/>
          </w:tcPr>
          <w:p w:rsidR="000629E2" w:rsidRPr="00F11767" w:rsidRDefault="000629E2">
            <w:pPr>
              <w:pStyle w:val="ConsPlusNormal"/>
              <w:rPr>
                <w:rFonts w:ascii="Times New Roman" w:hAnsi="Times New Roman" w:cs="Times New Roman"/>
              </w:rPr>
            </w:pPr>
          </w:p>
        </w:tc>
      </w:tr>
      <w:tr w:rsidR="000629E2" w:rsidRPr="00F11767">
        <w:tc>
          <w:tcPr>
            <w:tcW w:w="2494"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lastRenderedPageBreak/>
              <w:t>Бланк расходов</w:t>
            </w:r>
          </w:p>
        </w:tc>
        <w:tc>
          <w:tcPr>
            <w:tcW w:w="1814"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да</w:t>
            </w:r>
          </w:p>
        </w:tc>
        <w:tc>
          <w:tcPr>
            <w:tcW w:w="4762"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При выборе документа основания + заполняется автоматически</w:t>
            </w:r>
          </w:p>
        </w:tc>
      </w:tr>
      <w:tr w:rsidR="000629E2" w:rsidRPr="00F11767">
        <w:tc>
          <w:tcPr>
            <w:tcW w:w="2494"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Счет для финансирования</w:t>
            </w:r>
          </w:p>
        </w:tc>
        <w:tc>
          <w:tcPr>
            <w:tcW w:w="1814"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да</w:t>
            </w:r>
          </w:p>
        </w:tc>
        <w:tc>
          <w:tcPr>
            <w:tcW w:w="4762"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Лицевой счет получателя средств, открытый в комитете финансов</w:t>
            </w:r>
          </w:p>
        </w:tc>
      </w:tr>
      <w:tr w:rsidR="000629E2" w:rsidRPr="00F11767">
        <w:tc>
          <w:tcPr>
            <w:tcW w:w="2494"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Соглашение, договор ГПХ</w:t>
            </w:r>
          </w:p>
        </w:tc>
        <w:tc>
          <w:tcPr>
            <w:tcW w:w="1814"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да/нет</w:t>
            </w:r>
          </w:p>
        </w:tc>
        <w:tc>
          <w:tcPr>
            <w:tcW w:w="4762"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При наличии ссылки в ИС УБП</w:t>
            </w:r>
          </w:p>
        </w:tc>
      </w:tr>
      <w:tr w:rsidR="000629E2" w:rsidRPr="00F11767">
        <w:tc>
          <w:tcPr>
            <w:tcW w:w="2494"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Бюджетополучатель</w:t>
            </w:r>
          </w:p>
        </w:tc>
        <w:tc>
          <w:tcPr>
            <w:tcW w:w="1814"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да</w:t>
            </w:r>
          </w:p>
        </w:tc>
        <w:tc>
          <w:tcPr>
            <w:tcW w:w="4762"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При выборе документа основания заполняется автоматически</w:t>
            </w:r>
          </w:p>
        </w:tc>
      </w:tr>
      <w:tr w:rsidR="000629E2" w:rsidRPr="00F11767">
        <w:tc>
          <w:tcPr>
            <w:tcW w:w="2494"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Бюджетное обязательство</w:t>
            </w:r>
          </w:p>
        </w:tc>
        <w:tc>
          <w:tcPr>
            <w:tcW w:w="1814"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да/нет</w:t>
            </w:r>
          </w:p>
        </w:tc>
        <w:tc>
          <w:tcPr>
            <w:tcW w:w="4762"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При наличии ссылки в ИС УБП</w:t>
            </w:r>
          </w:p>
        </w:tc>
      </w:tr>
      <w:tr w:rsidR="000629E2" w:rsidRPr="00F11767">
        <w:tc>
          <w:tcPr>
            <w:tcW w:w="2494"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Строка бюджетного обязательства</w:t>
            </w:r>
          </w:p>
        </w:tc>
        <w:tc>
          <w:tcPr>
            <w:tcW w:w="1814"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да/нет</w:t>
            </w:r>
          </w:p>
        </w:tc>
        <w:tc>
          <w:tcPr>
            <w:tcW w:w="4762"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При наличии ссылки в ИС УБП на бюджетное обязательство</w:t>
            </w:r>
          </w:p>
        </w:tc>
      </w:tr>
      <w:tr w:rsidR="000629E2" w:rsidRPr="00F11767">
        <w:tc>
          <w:tcPr>
            <w:tcW w:w="2494"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Денежное обязательство</w:t>
            </w:r>
          </w:p>
        </w:tc>
        <w:tc>
          <w:tcPr>
            <w:tcW w:w="1814"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да/нет</w:t>
            </w:r>
          </w:p>
        </w:tc>
        <w:tc>
          <w:tcPr>
            <w:tcW w:w="4762"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При наличии ссылки в ИС УБП на бюджетное обязательство</w:t>
            </w:r>
          </w:p>
        </w:tc>
      </w:tr>
      <w:tr w:rsidR="000629E2" w:rsidRPr="00F11767">
        <w:tc>
          <w:tcPr>
            <w:tcW w:w="2494"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КФСР, КЦСР, КВР, КОСГУ, КВСР, Доп. ФК, Доп. ЭК, Доп. КР, Код Цели, КВФО</w:t>
            </w:r>
          </w:p>
        </w:tc>
        <w:tc>
          <w:tcPr>
            <w:tcW w:w="1814"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да</w:t>
            </w:r>
          </w:p>
        </w:tc>
        <w:tc>
          <w:tcPr>
            <w:tcW w:w="4762"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При выборе документа основания заполняется автоматически</w:t>
            </w:r>
          </w:p>
        </w:tc>
      </w:tr>
      <w:tr w:rsidR="000629E2" w:rsidRPr="00F11767">
        <w:tc>
          <w:tcPr>
            <w:tcW w:w="2494"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Расходное обязательство</w:t>
            </w:r>
          </w:p>
        </w:tc>
        <w:tc>
          <w:tcPr>
            <w:tcW w:w="1814"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да</w:t>
            </w:r>
          </w:p>
        </w:tc>
        <w:tc>
          <w:tcPr>
            <w:tcW w:w="4762"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Выбирается из Справочника</w:t>
            </w:r>
          </w:p>
        </w:tc>
      </w:tr>
      <w:tr w:rsidR="000629E2" w:rsidRPr="00F11767">
        <w:tc>
          <w:tcPr>
            <w:tcW w:w="2494"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Лицевой счет ПБС ФБ</w:t>
            </w:r>
          </w:p>
        </w:tc>
        <w:tc>
          <w:tcPr>
            <w:tcW w:w="1814"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нет</w:t>
            </w:r>
          </w:p>
        </w:tc>
        <w:tc>
          <w:tcPr>
            <w:tcW w:w="4762" w:type="dxa"/>
          </w:tcPr>
          <w:p w:rsidR="000629E2" w:rsidRPr="00F11767" w:rsidRDefault="000629E2">
            <w:pPr>
              <w:pStyle w:val="ConsPlusNormal"/>
              <w:rPr>
                <w:rFonts w:ascii="Times New Roman" w:hAnsi="Times New Roman" w:cs="Times New Roman"/>
              </w:rPr>
            </w:pPr>
          </w:p>
        </w:tc>
      </w:tr>
      <w:tr w:rsidR="000629E2" w:rsidRPr="00F11767">
        <w:tc>
          <w:tcPr>
            <w:tcW w:w="2494"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Сумма Финансирования</w:t>
            </w:r>
          </w:p>
        </w:tc>
        <w:tc>
          <w:tcPr>
            <w:tcW w:w="1814"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да</w:t>
            </w:r>
          </w:p>
        </w:tc>
        <w:tc>
          <w:tcPr>
            <w:tcW w:w="4762"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Указывается сумма, подлежащая уточнению:</w:t>
            </w:r>
          </w:p>
          <w:p w:rsidR="000629E2" w:rsidRPr="00F11767" w:rsidRDefault="000629E2">
            <w:pPr>
              <w:pStyle w:val="ConsPlusNormal"/>
              <w:rPr>
                <w:rFonts w:ascii="Times New Roman" w:hAnsi="Times New Roman" w:cs="Times New Roman"/>
              </w:rPr>
            </w:pPr>
            <w:r w:rsidRPr="00F11767">
              <w:rPr>
                <w:rFonts w:ascii="Times New Roman" w:hAnsi="Times New Roman" w:cs="Times New Roman"/>
              </w:rPr>
              <w:t>со знаком "Минус" по коду бюджетной классификации, подлежащему уточнению, со знаком "Плюс" по уточненному коду бюджетной классификации - в случае уточнения на основании платежного поручения;</w:t>
            </w:r>
          </w:p>
          <w:p w:rsidR="000629E2" w:rsidRPr="00F11767" w:rsidRDefault="000629E2">
            <w:pPr>
              <w:pStyle w:val="ConsPlusNormal"/>
              <w:rPr>
                <w:rFonts w:ascii="Times New Roman" w:hAnsi="Times New Roman" w:cs="Times New Roman"/>
              </w:rPr>
            </w:pPr>
            <w:r w:rsidRPr="00F11767">
              <w:rPr>
                <w:rFonts w:ascii="Times New Roman" w:hAnsi="Times New Roman" w:cs="Times New Roman"/>
              </w:rPr>
              <w:t>со знаком "Плюс" по коду бюджетной классификации, подлежащему уточнению, со знаком "Минус" по уточненному коду бюджетной классификации - в случае уточнения на основании приложения к выписке</w:t>
            </w:r>
          </w:p>
        </w:tc>
      </w:tr>
      <w:tr w:rsidR="000629E2" w:rsidRPr="00F11767">
        <w:tc>
          <w:tcPr>
            <w:tcW w:w="2494"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Сумма Расходования</w:t>
            </w:r>
          </w:p>
        </w:tc>
        <w:tc>
          <w:tcPr>
            <w:tcW w:w="1814"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да</w:t>
            </w:r>
          </w:p>
        </w:tc>
        <w:tc>
          <w:tcPr>
            <w:tcW w:w="4762"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Указывается сумма, подлежащая уточнению:</w:t>
            </w:r>
          </w:p>
          <w:p w:rsidR="000629E2" w:rsidRPr="00F11767" w:rsidRDefault="000629E2">
            <w:pPr>
              <w:pStyle w:val="ConsPlusNormal"/>
              <w:rPr>
                <w:rFonts w:ascii="Times New Roman" w:hAnsi="Times New Roman" w:cs="Times New Roman"/>
              </w:rPr>
            </w:pPr>
            <w:r w:rsidRPr="00F11767">
              <w:rPr>
                <w:rFonts w:ascii="Times New Roman" w:hAnsi="Times New Roman" w:cs="Times New Roman"/>
              </w:rPr>
              <w:t>со знаком "Минус" по коду бюджетной классификации, подлежащему уточнению, со знаком "Плюс" по уточненному коду бюджетной классификации - в случае уточнения на основании платежного поручения;</w:t>
            </w:r>
          </w:p>
          <w:p w:rsidR="000629E2" w:rsidRPr="00F11767" w:rsidRDefault="000629E2">
            <w:pPr>
              <w:pStyle w:val="ConsPlusNormal"/>
              <w:rPr>
                <w:rFonts w:ascii="Times New Roman" w:hAnsi="Times New Roman" w:cs="Times New Roman"/>
              </w:rPr>
            </w:pPr>
            <w:r w:rsidRPr="00F11767">
              <w:rPr>
                <w:rFonts w:ascii="Times New Roman" w:hAnsi="Times New Roman" w:cs="Times New Roman"/>
              </w:rPr>
              <w:t>со знаком "Плюс" по коду бюджетной классификации, подлежащему уточнению, со знаком "Минус" по уточненному коду бюджетной классификации - в случае уточнения на основании приложения к выписке</w:t>
            </w:r>
          </w:p>
        </w:tc>
      </w:tr>
      <w:tr w:rsidR="000629E2" w:rsidRPr="00F11767">
        <w:tc>
          <w:tcPr>
            <w:tcW w:w="2494"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Основание</w:t>
            </w:r>
          </w:p>
        </w:tc>
        <w:tc>
          <w:tcPr>
            <w:tcW w:w="1814"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нет</w:t>
            </w:r>
          </w:p>
        </w:tc>
        <w:tc>
          <w:tcPr>
            <w:tcW w:w="4762"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Указывается основание проведения операции</w:t>
            </w:r>
          </w:p>
        </w:tc>
      </w:tr>
      <w:tr w:rsidR="000629E2" w:rsidRPr="00F11767">
        <w:tc>
          <w:tcPr>
            <w:tcW w:w="2494"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Комментарий</w:t>
            </w:r>
          </w:p>
        </w:tc>
        <w:tc>
          <w:tcPr>
            <w:tcW w:w="1814"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да/нет</w:t>
            </w:r>
          </w:p>
        </w:tc>
        <w:tc>
          <w:tcPr>
            <w:tcW w:w="4762"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 xml:space="preserve">Заполняется при внесении изменений в учетные записи согласно разделам 2, 3 Приложения N 6 к </w:t>
            </w:r>
            <w:r w:rsidRPr="00F11767">
              <w:rPr>
                <w:rFonts w:ascii="Times New Roman" w:hAnsi="Times New Roman" w:cs="Times New Roman"/>
              </w:rPr>
              <w:lastRenderedPageBreak/>
              <w:t>Порядку исполнения областного бюджета Ленинградской области по расходам. Указывается наименование НПА</w:t>
            </w:r>
          </w:p>
        </w:tc>
      </w:tr>
      <w:tr w:rsidR="000629E2" w:rsidRPr="00F11767">
        <w:tc>
          <w:tcPr>
            <w:tcW w:w="2494"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lastRenderedPageBreak/>
              <w:t>Отражать на распределительные бланки расходов</w:t>
            </w:r>
          </w:p>
        </w:tc>
        <w:tc>
          <w:tcPr>
            <w:tcW w:w="1814"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да/нет</w:t>
            </w:r>
          </w:p>
        </w:tc>
        <w:tc>
          <w:tcPr>
            <w:tcW w:w="4762"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Заполняется в случае необходимости отражения произведенных перечислений по лицевому счету подведомственного получателя средств на распределительном лицевом счете главного распорядителя (распорядителя) средств</w:t>
            </w:r>
          </w:p>
        </w:tc>
      </w:tr>
      <w:tr w:rsidR="000629E2" w:rsidRPr="00F11767">
        <w:tc>
          <w:tcPr>
            <w:tcW w:w="2494" w:type="dxa"/>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Не затрагивать финансирование по ГРБС</w:t>
            </w:r>
          </w:p>
        </w:tc>
        <w:tc>
          <w:tcPr>
            <w:tcW w:w="1814"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нет</w:t>
            </w:r>
          </w:p>
        </w:tc>
        <w:tc>
          <w:tcPr>
            <w:tcW w:w="4762" w:type="dxa"/>
          </w:tcPr>
          <w:p w:rsidR="000629E2" w:rsidRPr="00F11767" w:rsidRDefault="000629E2">
            <w:pPr>
              <w:pStyle w:val="ConsPlusNormal"/>
              <w:rPr>
                <w:rFonts w:ascii="Times New Roman" w:hAnsi="Times New Roman" w:cs="Times New Roman"/>
              </w:rPr>
            </w:pPr>
          </w:p>
        </w:tc>
      </w:tr>
    </w:tbl>
    <w:p w:rsidR="000629E2" w:rsidRPr="00F11767" w:rsidRDefault="000629E2">
      <w:pPr>
        <w:pStyle w:val="ConsPlusNormal"/>
        <w:ind w:firstLine="540"/>
        <w:jc w:val="both"/>
        <w:rPr>
          <w:rFonts w:ascii="Times New Roman" w:hAnsi="Times New Roman" w:cs="Times New Roman"/>
        </w:rPr>
      </w:pPr>
    </w:p>
    <w:p w:rsidR="000629E2" w:rsidRPr="00F11767" w:rsidRDefault="000629E2">
      <w:pPr>
        <w:pStyle w:val="ConsPlusNormal"/>
        <w:ind w:firstLine="540"/>
        <w:jc w:val="both"/>
        <w:rPr>
          <w:rFonts w:ascii="Times New Roman" w:hAnsi="Times New Roman" w:cs="Times New Roman"/>
        </w:rPr>
      </w:pPr>
    </w:p>
    <w:p w:rsidR="000629E2" w:rsidRDefault="000629E2">
      <w:pPr>
        <w:pStyle w:val="ConsPlusNormal"/>
        <w:ind w:firstLine="540"/>
        <w:jc w:val="both"/>
        <w:rPr>
          <w:rFonts w:ascii="Times New Roman" w:hAnsi="Times New Roman" w:cs="Times New Roman"/>
        </w:rPr>
      </w:pPr>
    </w:p>
    <w:p w:rsidR="000629E2" w:rsidRDefault="000629E2">
      <w:pPr>
        <w:pStyle w:val="ConsPlusNormal"/>
        <w:ind w:firstLine="540"/>
        <w:jc w:val="both"/>
        <w:rPr>
          <w:rFonts w:ascii="Times New Roman" w:hAnsi="Times New Roman" w:cs="Times New Roman"/>
        </w:rPr>
      </w:pPr>
    </w:p>
    <w:p w:rsidR="000629E2" w:rsidRDefault="000629E2">
      <w:pPr>
        <w:pStyle w:val="ConsPlusNormal"/>
        <w:ind w:firstLine="540"/>
        <w:jc w:val="both"/>
        <w:rPr>
          <w:rFonts w:ascii="Times New Roman" w:hAnsi="Times New Roman" w:cs="Times New Roman"/>
        </w:rPr>
      </w:pPr>
    </w:p>
    <w:p w:rsidR="000629E2" w:rsidRDefault="000629E2">
      <w:pPr>
        <w:pStyle w:val="ConsPlusNormal"/>
        <w:ind w:firstLine="540"/>
        <w:jc w:val="both"/>
        <w:rPr>
          <w:rFonts w:ascii="Times New Roman" w:hAnsi="Times New Roman" w:cs="Times New Roman"/>
        </w:rPr>
      </w:pPr>
    </w:p>
    <w:p w:rsidR="000629E2" w:rsidRDefault="000629E2">
      <w:pPr>
        <w:pStyle w:val="ConsPlusNormal"/>
        <w:ind w:firstLine="540"/>
        <w:jc w:val="both"/>
        <w:rPr>
          <w:rFonts w:ascii="Times New Roman" w:hAnsi="Times New Roman" w:cs="Times New Roman"/>
        </w:rPr>
      </w:pPr>
    </w:p>
    <w:p w:rsidR="000629E2" w:rsidRDefault="000629E2">
      <w:pPr>
        <w:pStyle w:val="ConsPlusNormal"/>
        <w:ind w:firstLine="540"/>
        <w:jc w:val="both"/>
        <w:rPr>
          <w:rFonts w:ascii="Times New Roman" w:hAnsi="Times New Roman" w:cs="Times New Roman"/>
        </w:rPr>
      </w:pPr>
    </w:p>
    <w:p w:rsidR="000629E2" w:rsidRDefault="000629E2">
      <w:pPr>
        <w:pStyle w:val="ConsPlusNormal"/>
        <w:ind w:firstLine="540"/>
        <w:jc w:val="both"/>
        <w:rPr>
          <w:rFonts w:ascii="Times New Roman" w:hAnsi="Times New Roman" w:cs="Times New Roman"/>
        </w:rPr>
      </w:pPr>
    </w:p>
    <w:p w:rsidR="000629E2" w:rsidRDefault="000629E2">
      <w:pPr>
        <w:pStyle w:val="ConsPlusNormal"/>
        <w:ind w:firstLine="540"/>
        <w:jc w:val="both"/>
        <w:rPr>
          <w:rFonts w:ascii="Times New Roman" w:hAnsi="Times New Roman" w:cs="Times New Roman"/>
        </w:rPr>
      </w:pPr>
    </w:p>
    <w:p w:rsidR="000629E2" w:rsidRDefault="000629E2">
      <w:pPr>
        <w:pStyle w:val="ConsPlusNormal"/>
        <w:ind w:firstLine="540"/>
        <w:jc w:val="both"/>
        <w:rPr>
          <w:rFonts w:ascii="Times New Roman" w:hAnsi="Times New Roman" w:cs="Times New Roman"/>
        </w:rPr>
      </w:pPr>
    </w:p>
    <w:p w:rsidR="000629E2" w:rsidRDefault="000629E2">
      <w:pPr>
        <w:pStyle w:val="ConsPlusNormal"/>
        <w:ind w:firstLine="540"/>
        <w:jc w:val="both"/>
        <w:rPr>
          <w:rFonts w:ascii="Times New Roman" w:hAnsi="Times New Roman" w:cs="Times New Roman"/>
        </w:rPr>
      </w:pPr>
    </w:p>
    <w:p w:rsidR="000629E2" w:rsidRDefault="000629E2">
      <w:pPr>
        <w:pStyle w:val="ConsPlusNormal"/>
        <w:ind w:firstLine="540"/>
        <w:jc w:val="both"/>
        <w:rPr>
          <w:rFonts w:ascii="Times New Roman" w:hAnsi="Times New Roman" w:cs="Times New Roman"/>
        </w:rPr>
      </w:pPr>
    </w:p>
    <w:p w:rsidR="000629E2" w:rsidRDefault="000629E2">
      <w:pPr>
        <w:pStyle w:val="ConsPlusNormal"/>
        <w:ind w:firstLine="540"/>
        <w:jc w:val="both"/>
        <w:rPr>
          <w:rFonts w:ascii="Times New Roman" w:hAnsi="Times New Roman" w:cs="Times New Roman"/>
        </w:rPr>
      </w:pPr>
    </w:p>
    <w:p w:rsidR="000629E2" w:rsidRDefault="000629E2">
      <w:pPr>
        <w:pStyle w:val="ConsPlusNormal"/>
        <w:ind w:firstLine="540"/>
        <w:jc w:val="both"/>
        <w:rPr>
          <w:rFonts w:ascii="Times New Roman" w:hAnsi="Times New Roman" w:cs="Times New Roman"/>
        </w:rPr>
      </w:pPr>
    </w:p>
    <w:p w:rsidR="000629E2" w:rsidRDefault="000629E2">
      <w:pPr>
        <w:pStyle w:val="ConsPlusNormal"/>
        <w:ind w:firstLine="540"/>
        <w:jc w:val="both"/>
        <w:rPr>
          <w:rFonts w:ascii="Times New Roman" w:hAnsi="Times New Roman" w:cs="Times New Roman"/>
        </w:rPr>
      </w:pPr>
    </w:p>
    <w:p w:rsidR="000629E2" w:rsidRDefault="000629E2">
      <w:pPr>
        <w:pStyle w:val="ConsPlusNormal"/>
        <w:ind w:firstLine="540"/>
        <w:jc w:val="both"/>
        <w:rPr>
          <w:rFonts w:ascii="Times New Roman" w:hAnsi="Times New Roman" w:cs="Times New Roman"/>
        </w:rPr>
      </w:pPr>
    </w:p>
    <w:p w:rsidR="000629E2" w:rsidRDefault="000629E2">
      <w:pPr>
        <w:pStyle w:val="ConsPlusNormal"/>
        <w:ind w:firstLine="540"/>
        <w:jc w:val="both"/>
        <w:rPr>
          <w:rFonts w:ascii="Times New Roman" w:hAnsi="Times New Roman" w:cs="Times New Roman"/>
        </w:rPr>
      </w:pPr>
    </w:p>
    <w:p w:rsidR="000629E2" w:rsidRDefault="000629E2">
      <w:pPr>
        <w:pStyle w:val="ConsPlusNormal"/>
        <w:ind w:firstLine="540"/>
        <w:jc w:val="both"/>
        <w:rPr>
          <w:rFonts w:ascii="Times New Roman" w:hAnsi="Times New Roman" w:cs="Times New Roman"/>
        </w:rPr>
      </w:pPr>
    </w:p>
    <w:p w:rsidR="000629E2" w:rsidRDefault="000629E2">
      <w:pPr>
        <w:pStyle w:val="ConsPlusNormal"/>
        <w:ind w:firstLine="540"/>
        <w:jc w:val="both"/>
        <w:rPr>
          <w:rFonts w:ascii="Times New Roman" w:hAnsi="Times New Roman" w:cs="Times New Roman"/>
        </w:rPr>
      </w:pPr>
    </w:p>
    <w:p w:rsidR="000629E2" w:rsidRDefault="000629E2">
      <w:pPr>
        <w:pStyle w:val="ConsPlusNormal"/>
        <w:ind w:firstLine="540"/>
        <w:jc w:val="both"/>
        <w:rPr>
          <w:rFonts w:ascii="Times New Roman" w:hAnsi="Times New Roman" w:cs="Times New Roman"/>
        </w:rPr>
      </w:pPr>
    </w:p>
    <w:p w:rsidR="000629E2" w:rsidRDefault="000629E2">
      <w:pPr>
        <w:pStyle w:val="ConsPlusNormal"/>
        <w:ind w:firstLine="540"/>
        <w:jc w:val="both"/>
        <w:rPr>
          <w:rFonts w:ascii="Times New Roman" w:hAnsi="Times New Roman" w:cs="Times New Roman"/>
        </w:rPr>
      </w:pPr>
    </w:p>
    <w:p w:rsidR="000629E2" w:rsidRPr="00F11767" w:rsidRDefault="000629E2">
      <w:pPr>
        <w:pStyle w:val="ConsPlusNormal"/>
        <w:ind w:firstLine="540"/>
        <w:jc w:val="both"/>
        <w:rPr>
          <w:rFonts w:ascii="Times New Roman" w:hAnsi="Times New Roman" w:cs="Times New Roman"/>
        </w:rPr>
      </w:pPr>
    </w:p>
    <w:p w:rsidR="000629E2" w:rsidRPr="00F11767" w:rsidRDefault="000629E2">
      <w:pPr>
        <w:pStyle w:val="ConsPlusNormal"/>
        <w:ind w:firstLine="540"/>
        <w:jc w:val="both"/>
        <w:rPr>
          <w:rFonts w:ascii="Times New Roman" w:hAnsi="Times New Roman" w:cs="Times New Roman"/>
        </w:rPr>
      </w:pPr>
    </w:p>
    <w:p w:rsidR="000629E2" w:rsidRPr="00F11767" w:rsidRDefault="000629E2">
      <w:pPr>
        <w:pStyle w:val="ConsPlusNormal"/>
        <w:ind w:firstLine="540"/>
        <w:jc w:val="both"/>
        <w:rPr>
          <w:rFonts w:ascii="Times New Roman" w:hAnsi="Times New Roman" w:cs="Times New Roman"/>
        </w:rPr>
      </w:pPr>
    </w:p>
    <w:p w:rsidR="000629E2" w:rsidRPr="00F11767" w:rsidRDefault="000629E2">
      <w:pPr>
        <w:pStyle w:val="ConsPlusNormal"/>
        <w:jc w:val="right"/>
        <w:outlineLvl w:val="1"/>
        <w:rPr>
          <w:rFonts w:ascii="Times New Roman" w:hAnsi="Times New Roman" w:cs="Times New Roman"/>
          <w:lang w:val="en-US"/>
        </w:rPr>
      </w:pPr>
      <w:r w:rsidRPr="00F11767">
        <w:rPr>
          <w:rFonts w:ascii="Times New Roman" w:hAnsi="Times New Roman" w:cs="Times New Roman"/>
        </w:rPr>
        <w:t xml:space="preserve">Приложение N </w:t>
      </w:r>
      <w:r w:rsidRPr="00F11767">
        <w:rPr>
          <w:rFonts w:ascii="Times New Roman" w:hAnsi="Times New Roman" w:cs="Times New Roman"/>
          <w:lang w:val="en-US"/>
        </w:rPr>
        <w:t>6</w:t>
      </w:r>
    </w:p>
    <w:p w:rsidR="000629E2" w:rsidRPr="00F11767" w:rsidRDefault="000629E2">
      <w:pPr>
        <w:pStyle w:val="ConsPlusNormal"/>
        <w:jc w:val="right"/>
        <w:rPr>
          <w:rFonts w:ascii="Times New Roman" w:hAnsi="Times New Roman" w:cs="Times New Roman"/>
        </w:rPr>
      </w:pPr>
      <w:r w:rsidRPr="00F11767">
        <w:rPr>
          <w:rFonts w:ascii="Times New Roman" w:hAnsi="Times New Roman" w:cs="Times New Roman"/>
        </w:rPr>
        <w:t>к Порядку</w:t>
      </w:r>
    </w:p>
    <w:p w:rsidR="000629E2" w:rsidRPr="00F11767" w:rsidRDefault="000629E2">
      <w:pPr>
        <w:pStyle w:val="ConsPlusNormal"/>
        <w:jc w:val="right"/>
        <w:rPr>
          <w:rFonts w:ascii="Times New Roman" w:hAnsi="Times New Roman" w:cs="Times New Roman"/>
        </w:rPr>
      </w:pPr>
    </w:p>
    <w:p w:rsidR="000629E2" w:rsidRPr="00F11767" w:rsidRDefault="000629E2">
      <w:pPr>
        <w:pStyle w:val="ConsPlusTitle"/>
        <w:jc w:val="center"/>
        <w:rPr>
          <w:rFonts w:ascii="Times New Roman" w:hAnsi="Times New Roman" w:cs="Times New Roman"/>
        </w:rPr>
      </w:pPr>
      <w:bookmarkStart w:id="16" w:name="P730"/>
      <w:bookmarkEnd w:id="16"/>
      <w:r w:rsidRPr="00F11767">
        <w:rPr>
          <w:rFonts w:ascii="Times New Roman" w:hAnsi="Times New Roman" w:cs="Times New Roman"/>
        </w:rPr>
        <w:t>ПРАВИЛА</w:t>
      </w:r>
    </w:p>
    <w:p w:rsidR="000629E2" w:rsidRPr="00F11767" w:rsidRDefault="000629E2">
      <w:pPr>
        <w:pStyle w:val="ConsPlusTitle"/>
        <w:jc w:val="center"/>
        <w:rPr>
          <w:rFonts w:ascii="Times New Roman" w:hAnsi="Times New Roman" w:cs="Times New Roman"/>
        </w:rPr>
      </w:pPr>
      <w:r w:rsidRPr="00F11767">
        <w:rPr>
          <w:rFonts w:ascii="Times New Roman" w:hAnsi="Times New Roman" w:cs="Times New Roman"/>
        </w:rPr>
        <w:t>ФОРМИРОВАНИЯ И ОБРАБОТКИ ДОКУМЕНТОВ В ИС УБП ПРИ УТОЧНЕНИИ</w:t>
      </w:r>
    </w:p>
    <w:p w:rsidR="000629E2" w:rsidRPr="00F11767" w:rsidRDefault="000629E2">
      <w:pPr>
        <w:pStyle w:val="ConsPlusTitle"/>
        <w:jc w:val="center"/>
        <w:rPr>
          <w:rFonts w:ascii="Times New Roman" w:hAnsi="Times New Roman" w:cs="Times New Roman"/>
        </w:rPr>
      </w:pPr>
      <w:r w:rsidRPr="00F11767">
        <w:rPr>
          <w:rFonts w:ascii="Times New Roman" w:hAnsi="Times New Roman" w:cs="Times New Roman"/>
        </w:rPr>
        <w:t>БЮДЖЕТНЫМИ (АВТОНОМНЫМИ) УЧРЕЖДЕНИЯМИ, ПОЛУЧАТЕЛЯМИ СРЕДСТВ</w:t>
      </w:r>
    </w:p>
    <w:p w:rsidR="000629E2" w:rsidRPr="00F11767" w:rsidRDefault="000629E2">
      <w:pPr>
        <w:pStyle w:val="ConsPlusTitle"/>
        <w:jc w:val="center"/>
        <w:rPr>
          <w:rFonts w:ascii="Times New Roman" w:hAnsi="Times New Roman" w:cs="Times New Roman"/>
        </w:rPr>
      </w:pPr>
      <w:r w:rsidRPr="00F11767">
        <w:rPr>
          <w:rFonts w:ascii="Times New Roman" w:hAnsi="Times New Roman" w:cs="Times New Roman"/>
        </w:rPr>
        <w:t>ИЗ БЮДЖЕТА КОДОВ БЮДЖЕТНОЙ КЛАССИФИКАЦИИ И(ИЛИ) ИНЫХ</w:t>
      </w:r>
    </w:p>
    <w:p w:rsidR="000629E2" w:rsidRPr="00F11767" w:rsidRDefault="000629E2">
      <w:pPr>
        <w:pStyle w:val="ConsPlusTitle"/>
        <w:jc w:val="center"/>
        <w:rPr>
          <w:rFonts w:ascii="Times New Roman" w:hAnsi="Times New Roman" w:cs="Times New Roman"/>
        </w:rPr>
      </w:pPr>
      <w:r w:rsidRPr="00F11767">
        <w:rPr>
          <w:rFonts w:ascii="Times New Roman" w:hAnsi="Times New Roman" w:cs="Times New Roman"/>
        </w:rPr>
        <w:t>АНАЛИТИЧЕСКИХ ПРИЗНАКОВ, ПО КОТОРЫМ ОПЕРАЦИИ БЫЛИ ОТРАЖЕНЫ</w:t>
      </w:r>
    </w:p>
    <w:p w:rsidR="000629E2" w:rsidRPr="00F11767" w:rsidRDefault="000629E2">
      <w:pPr>
        <w:pStyle w:val="ConsPlusTitle"/>
        <w:jc w:val="center"/>
        <w:rPr>
          <w:rFonts w:ascii="Times New Roman" w:hAnsi="Times New Roman" w:cs="Times New Roman"/>
        </w:rPr>
      </w:pPr>
      <w:r w:rsidRPr="00F11767">
        <w:rPr>
          <w:rFonts w:ascii="Times New Roman" w:hAnsi="Times New Roman" w:cs="Times New Roman"/>
        </w:rPr>
        <w:t>НА ЛИЦЕВОМ СЧЕТЕ КЛИЕНТА</w:t>
      </w:r>
    </w:p>
    <w:p w:rsidR="000629E2" w:rsidRPr="00F11767" w:rsidRDefault="000629E2">
      <w:pPr>
        <w:pStyle w:val="ConsPlusNormal"/>
        <w:ind w:firstLine="540"/>
        <w:jc w:val="both"/>
        <w:rPr>
          <w:rFonts w:ascii="Times New Roman" w:hAnsi="Times New Roman" w:cs="Times New Roman"/>
        </w:rPr>
      </w:pPr>
    </w:p>
    <w:p w:rsidR="000629E2" w:rsidRPr="007C221E" w:rsidRDefault="000629E2">
      <w:pPr>
        <w:pStyle w:val="ConsPlusNormal"/>
        <w:ind w:firstLine="540"/>
        <w:jc w:val="both"/>
        <w:rPr>
          <w:rFonts w:ascii="Times New Roman" w:hAnsi="Times New Roman" w:cs="Times New Roman"/>
        </w:rPr>
      </w:pPr>
      <w:r w:rsidRPr="007C221E">
        <w:rPr>
          <w:rFonts w:ascii="Times New Roman" w:hAnsi="Times New Roman" w:cs="Times New Roman"/>
        </w:rPr>
        <w:t>В целях применения настоящего Приложения приняты следующие сокращения:</w:t>
      </w:r>
    </w:p>
    <w:p w:rsidR="000629E2" w:rsidRPr="00F11767" w:rsidRDefault="000629E2" w:rsidP="00DE431B">
      <w:pPr>
        <w:pStyle w:val="ConsPlusNormal"/>
        <w:spacing w:before="220"/>
        <w:ind w:firstLine="540"/>
        <w:jc w:val="both"/>
        <w:rPr>
          <w:rFonts w:ascii="Times New Roman" w:hAnsi="Times New Roman" w:cs="Times New Roman"/>
        </w:rPr>
      </w:pPr>
      <w:r w:rsidRPr="007C221E">
        <w:rPr>
          <w:rFonts w:ascii="Times New Roman" w:hAnsi="Times New Roman" w:cs="Times New Roman"/>
        </w:rPr>
        <w:t>ОФК - отдел финансового контроля Комитета финансов;</w:t>
      </w:r>
    </w:p>
    <w:p w:rsidR="000629E2" w:rsidRPr="00F11767" w:rsidRDefault="000629E2" w:rsidP="00DE431B">
      <w:pPr>
        <w:pStyle w:val="ConsPlusNormal"/>
        <w:spacing w:before="220"/>
        <w:ind w:firstLine="540"/>
        <w:jc w:val="both"/>
        <w:rPr>
          <w:rFonts w:ascii="Times New Roman" w:hAnsi="Times New Roman" w:cs="Times New Roman"/>
        </w:rPr>
      </w:pPr>
      <w:proofErr w:type="spellStart"/>
      <w:r w:rsidRPr="00F11767">
        <w:rPr>
          <w:rFonts w:ascii="Times New Roman" w:hAnsi="Times New Roman" w:cs="Times New Roman"/>
        </w:rPr>
        <w:t>ОУиОО</w:t>
      </w:r>
      <w:proofErr w:type="spellEnd"/>
      <w:r w:rsidRPr="00F11767">
        <w:rPr>
          <w:rFonts w:ascii="Times New Roman" w:hAnsi="Times New Roman" w:cs="Times New Roman"/>
        </w:rPr>
        <w:t xml:space="preserve"> - отдел учета и операционного обслуживания Комитета финансов.</w:t>
      </w:r>
    </w:p>
    <w:p w:rsidR="000629E2" w:rsidRPr="00F11767" w:rsidRDefault="000629E2">
      <w:pPr>
        <w:pStyle w:val="ConsPlusNormal"/>
        <w:ind w:firstLine="540"/>
        <w:jc w:val="both"/>
        <w:rPr>
          <w:rFonts w:ascii="Times New Roman" w:hAnsi="Times New Roman" w:cs="Times New Roman"/>
          <w:color w:val="FF0000"/>
        </w:rPr>
      </w:pPr>
    </w:p>
    <w:p w:rsidR="000629E2" w:rsidRPr="00F11767" w:rsidRDefault="000629E2">
      <w:pPr>
        <w:pStyle w:val="ConsPlusNormal"/>
        <w:rPr>
          <w:rFonts w:ascii="Times New Roman" w:hAnsi="Times New Roman" w:cs="Times New Roman"/>
          <w:color w:val="FF0000"/>
        </w:rPr>
        <w:sectPr w:rsidR="000629E2" w:rsidRPr="00F11767">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566"/>
        <w:gridCol w:w="3231"/>
        <w:gridCol w:w="1984"/>
        <w:gridCol w:w="2098"/>
        <w:gridCol w:w="2778"/>
        <w:gridCol w:w="2665"/>
      </w:tblGrid>
      <w:tr w:rsidR="000629E2" w:rsidRPr="00F11767">
        <w:tc>
          <w:tcPr>
            <w:tcW w:w="566"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lastRenderedPageBreak/>
              <w:t>N п/п</w:t>
            </w:r>
          </w:p>
        </w:tc>
        <w:tc>
          <w:tcPr>
            <w:tcW w:w="3231"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Наименование операции</w:t>
            </w:r>
          </w:p>
        </w:tc>
        <w:tc>
          <w:tcPr>
            <w:tcW w:w="1984"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Статус ЭД</w:t>
            </w:r>
          </w:p>
        </w:tc>
        <w:tc>
          <w:tcPr>
            <w:tcW w:w="2098"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Ответственные исполнители</w:t>
            </w:r>
          </w:p>
        </w:tc>
        <w:tc>
          <w:tcPr>
            <w:tcW w:w="2778"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Срок исполнения</w:t>
            </w:r>
          </w:p>
        </w:tc>
        <w:tc>
          <w:tcPr>
            <w:tcW w:w="2665" w:type="dxa"/>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Примечание</w:t>
            </w:r>
          </w:p>
        </w:tc>
      </w:tr>
      <w:tr w:rsidR="000629E2" w:rsidRPr="00F11767">
        <w:tc>
          <w:tcPr>
            <w:tcW w:w="13322" w:type="dxa"/>
            <w:gridSpan w:val="6"/>
          </w:tcPr>
          <w:p w:rsidR="000629E2" w:rsidRPr="007C221E" w:rsidRDefault="000629E2">
            <w:pPr>
              <w:pStyle w:val="ConsPlusNormal"/>
              <w:ind w:firstLine="283"/>
              <w:jc w:val="both"/>
              <w:outlineLvl w:val="2"/>
              <w:rPr>
                <w:rFonts w:ascii="Times New Roman" w:hAnsi="Times New Roman" w:cs="Times New Roman"/>
              </w:rPr>
            </w:pPr>
            <w:r w:rsidRPr="007C221E">
              <w:rPr>
                <w:rFonts w:ascii="Times New Roman" w:hAnsi="Times New Roman" w:cs="Times New Roman"/>
              </w:rPr>
              <w:t>1. Уточнение операций при отсутствии ссылки на ЭД "Сведения об обязательствах и договоре БУ/АУ"</w:t>
            </w:r>
          </w:p>
        </w:tc>
      </w:tr>
      <w:tr w:rsidR="000629E2" w:rsidRPr="00F11767">
        <w:tc>
          <w:tcPr>
            <w:tcW w:w="566" w:type="dxa"/>
          </w:tcPr>
          <w:p w:rsidR="000629E2" w:rsidRPr="007C221E" w:rsidRDefault="000629E2">
            <w:pPr>
              <w:pStyle w:val="ConsPlusNormal"/>
              <w:jc w:val="center"/>
              <w:rPr>
                <w:rFonts w:ascii="Times New Roman" w:hAnsi="Times New Roman" w:cs="Times New Roman"/>
              </w:rPr>
            </w:pPr>
            <w:r w:rsidRPr="007C221E">
              <w:rPr>
                <w:rFonts w:ascii="Times New Roman" w:hAnsi="Times New Roman" w:cs="Times New Roman"/>
              </w:rPr>
              <w:t>1.1.</w:t>
            </w:r>
          </w:p>
        </w:tc>
        <w:tc>
          <w:tcPr>
            <w:tcW w:w="3231" w:type="dxa"/>
          </w:tcPr>
          <w:p w:rsidR="000629E2" w:rsidRPr="007C221E" w:rsidRDefault="000629E2">
            <w:pPr>
              <w:pStyle w:val="ConsPlusNormal"/>
              <w:rPr>
                <w:rFonts w:ascii="Times New Roman" w:hAnsi="Times New Roman" w:cs="Times New Roman"/>
              </w:rPr>
            </w:pPr>
            <w:r w:rsidRPr="007C221E">
              <w:rPr>
                <w:rFonts w:ascii="Times New Roman" w:hAnsi="Times New Roman" w:cs="Times New Roman"/>
              </w:rPr>
              <w:t>Формирование и обработка ЭД "Справка-уведомление об уточнении операций БУ/АУ" по уточняемому и уточненному коду бюджетной классификации и(или) иному аналитическому признаку</w:t>
            </w:r>
          </w:p>
        </w:tc>
        <w:tc>
          <w:tcPr>
            <w:tcW w:w="1984" w:type="dxa"/>
          </w:tcPr>
          <w:p w:rsidR="000629E2" w:rsidRPr="007C221E" w:rsidRDefault="000629E2" w:rsidP="00DE431B">
            <w:pPr>
              <w:pStyle w:val="ConsPlusNormal"/>
              <w:rPr>
                <w:rFonts w:ascii="Times New Roman" w:hAnsi="Times New Roman" w:cs="Times New Roman"/>
              </w:rPr>
            </w:pPr>
            <w:r w:rsidRPr="007C221E">
              <w:rPr>
                <w:rFonts w:ascii="Times New Roman" w:hAnsi="Times New Roman" w:cs="Times New Roman"/>
              </w:rPr>
              <w:t>"подготовлен"</w:t>
            </w:r>
          </w:p>
        </w:tc>
        <w:tc>
          <w:tcPr>
            <w:tcW w:w="2098" w:type="dxa"/>
          </w:tcPr>
          <w:p w:rsidR="000629E2" w:rsidRPr="007C221E" w:rsidRDefault="000629E2">
            <w:pPr>
              <w:pStyle w:val="ConsPlusNormal"/>
              <w:rPr>
                <w:rFonts w:ascii="Times New Roman" w:hAnsi="Times New Roman" w:cs="Times New Roman"/>
              </w:rPr>
            </w:pPr>
            <w:r w:rsidRPr="007C221E">
              <w:rPr>
                <w:rFonts w:ascii="Times New Roman" w:hAnsi="Times New Roman" w:cs="Times New Roman"/>
              </w:rPr>
              <w:t>Клиент</w:t>
            </w:r>
          </w:p>
        </w:tc>
        <w:tc>
          <w:tcPr>
            <w:tcW w:w="2778" w:type="dxa"/>
          </w:tcPr>
          <w:p w:rsidR="000629E2" w:rsidRPr="007C221E" w:rsidRDefault="000629E2">
            <w:pPr>
              <w:pStyle w:val="ConsPlusNormal"/>
              <w:rPr>
                <w:rFonts w:ascii="Times New Roman" w:hAnsi="Times New Roman" w:cs="Times New Roman"/>
              </w:rPr>
            </w:pPr>
            <w:r w:rsidRPr="007C221E">
              <w:rPr>
                <w:rFonts w:ascii="Times New Roman" w:hAnsi="Times New Roman" w:cs="Times New Roman"/>
              </w:rPr>
              <w:t>В течение рабочего дня</w:t>
            </w:r>
          </w:p>
        </w:tc>
        <w:tc>
          <w:tcPr>
            <w:tcW w:w="2665" w:type="dxa"/>
          </w:tcPr>
          <w:p w:rsidR="000629E2" w:rsidRPr="007C221E" w:rsidRDefault="000629E2">
            <w:pPr>
              <w:pStyle w:val="ConsPlusNormal"/>
              <w:rPr>
                <w:rFonts w:ascii="Times New Roman" w:hAnsi="Times New Roman" w:cs="Times New Roman"/>
              </w:rPr>
            </w:pPr>
            <w:r w:rsidRPr="007C221E">
              <w:rPr>
                <w:rFonts w:ascii="Times New Roman" w:hAnsi="Times New Roman" w:cs="Times New Roman"/>
              </w:rPr>
              <w:t>Указание в связях ЭД "Справка-уведомление об уточнении операций БУ/АУ" документа, подлежащего уточнению, обязательно</w:t>
            </w:r>
          </w:p>
        </w:tc>
      </w:tr>
      <w:tr w:rsidR="000629E2" w:rsidRPr="00F11767">
        <w:tc>
          <w:tcPr>
            <w:tcW w:w="566" w:type="dxa"/>
            <w:vMerge w:val="restart"/>
          </w:tcPr>
          <w:p w:rsidR="000629E2" w:rsidRPr="007C221E" w:rsidRDefault="000629E2">
            <w:pPr>
              <w:pStyle w:val="ConsPlusNormal"/>
              <w:jc w:val="center"/>
              <w:rPr>
                <w:rFonts w:ascii="Times New Roman" w:hAnsi="Times New Roman" w:cs="Times New Roman"/>
              </w:rPr>
            </w:pPr>
            <w:r w:rsidRPr="007C221E">
              <w:rPr>
                <w:rFonts w:ascii="Times New Roman" w:hAnsi="Times New Roman" w:cs="Times New Roman"/>
              </w:rPr>
              <w:t>1.2.</w:t>
            </w:r>
          </w:p>
        </w:tc>
        <w:tc>
          <w:tcPr>
            <w:tcW w:w="3231" w:type="dxa"/>
            <w:vMerge w:val="restart"/>
          </w:tcPr>
          <w:p w:rsidR="000629E2" w:rsidRPr="007C221E" w:rsidRDefault="000629E2">
            <w:pPr>
              <w:pStyle w:val="ConsPlusNormal"/>
              <w:rPr>
                <w:rFonts w:ascii="Times New Roman" w:hAnsi="Times New Roman" w:cs="Times New Roman"/>
              </w:rPr>
            </w:pPr>
            <w:r w:rsidRPr="007C221E">
              <w:rPr>
                <w:rFonts w:ascii="Times New Roman" w:hAnsi="Times New Roman" w:cs="Times New Roman"/>
              </w:rPr>
              <w:t>Обработка ЭД "Справка-уведомление об уточнении операций БУ/АУ"</w:t>
            </w:r>
          </w:p>
        </w:tc>
        <w:tc>
          <w:tcPr>
            <w:tcW w:w="1984" w:type="dxa"/>
            <w:vMerge w:val="restart"/>
          </w:tcPr>
          <w:p w:rsidR="000629E2" w:rsidRPr="007C221E" w:rsidRDefault="000629E2">
            <w:pPr>
              <w:pStyle w:val="ConsPlusNormal"/>
              <w:rPr>
                <w:rFonts w:ascii="Times New Roman" w:hAnsi="Times New Roman" w:cs="Times New Roman"/>
              </w:rPr>
            </w:pPr>
            <w:r w:rsidRPr="007C221E">
              <w:rPr>
                <w:rFonts w:ascii="Times New Roman" w:hAnsi="Times New Roman" w:cs="Times New Roman"/>
              </w:rPr>
              <w:t>"Обработан"</w:t>
            </w:r>
          </w:p>
        </w:tc>
        <w:tc>
          <w:tcPr>
            <w:tcW w:w="2098" w:type="dxa"/>
          </w:tcPr>
          <w:p w:rsidR="000629E2" w:rsidRPr="007C221E" w:rsidRDefault="000629E2">
            <w:pPr>
              <w:pStyle w:val="ConsPlusNormal"/>
              <w:rPr>
                <w:rFonts w:ascii="Times New Roman" w:hAnsi="Times New Roman" w:cs="Times New Roman"/>
              </w:rPr>
            </w:pPr>
            <w:r w:rsidRPr="007C221E">
              <w:rPr>
                <w:rFonts w:ascii="Times New Roman" w:hAnsi="Times New Roman" w:cs="Times New Roman"/>
              </w:rPr>
              <w:t>ОФК при уточнении расхода, восстановления расхода</w:t>
            </w:r>
          </w:p>
        </w:tc>
        <w:tc>
          <w:tcPr>
            <w:tcW w:w="2778" w:type="dxa"/>
            <w:vMerge w:val="restart"/>
          </w:tcPr>
          <w:p w:rsidR="000629E2" w:rsidRPr="007C221E" w:rsidRDefault="000629E2">
            <w:pPr>
              <w:pStyle w:val="ConsPlusNormal"/>
              <w:rPr>
                <w:rFonts w:ascii="Times New Roman" w:hAnsi="Times New Roman" w:cs="Times New Roman"/>
              </w:rPr>
            </w:pPr>
            <w:r w:rsidRPr="007C221E">
              <w:rPr>
                <w:rFonts w:ascii="Times New Roman" w:hAnsi="Times New Roman" w:cs="Times New Roman"/>
              </w:rPr>
              <w:t>Не позднее рабочего дня, следующего за днем представления Клиентом ЭД</w:t>
            </w:r>
          </w:p>
        </w:tc>
        <w:tc>
          <w:tcPr>
            <w:tcW w:w="2665" w:type="dxa"/>
            <w:vMerge w:val="restart"/>
          </w:tcPr>
          <w:p w:rsidR="000629E2" w:rsidRPr="007C221E" w:rsidRDefault="000629E2">
            <w:pPr>
              <w:pStyle w:val="ConsPlusNormal"/>
              <w:rPr>
                <w:rFonts w:ascii="Times New Roman" w:hAnsi="Times New Roman" w:cs="Times New Roman"/>
              </w:rPr>
            </w:pPr>
          </w:p>
        </w:tc>
      </w:tr>
      <w:tr w:rsidR="000629E2" w:rsidRPr="00F11767">
        <w:tc>
          <w:tcPr>
            <w:tcW w:w="566" w:type="dxa"/>
            <w:vMerge/>
          </w:tcPr>
          <w:p w:rsidR="000629E2" w:rsidRPr="007C221E" w:rsidRDefault="000629E2">
            <w:pPr>
              <w:pStyle w:val="ConsPlusNormal"/>
              <w:rPr>
                <w:rFonts w:ascii="Times New Roman" w:hAnsi="Times New Roman" w:cs="Times New Roman"/>
              </w:rPr>
            </w:pPr>
          </w:p>
        </w:tc>
        <w:tc>
          <w:tcPr>
            <w:tcW w:w="3231" w:type="dxa"/>
            <w:vMerge/>
          </w:tcPr>
          <w:p w:rsidR="000629E2" w:rsidRPr="007C221E" w:rsidRDefault="000629E2">
            <w:pPr>
              <w:pStyle w:val="ConsPlusNormal"/>
              <w:rPr>
                <w:rFonts w:ascii="Times New Roman" w:hAnsi="Times New Roman" w:cs="Times New Roman"/>
              </w:rPr>
            </w:pPr>
          </w:p>
        </w:tc>
        <w:tc>
          <w:tcPr>
            <w:tcW w:w="1984" w:type="dxa"/>
            <w:vMerge/>
          </w:tcPr>
          <w:p w:rsidR="000629E2" w:rsidRPr="007C221E" w:rsidRDefault="000629E2">
            <w:pPr>
              <w:pStyle w:val="ConsPlusNormal"/>
              <w:rPr>
                <w:rFonts w:ascii="Times New Roman" w:hAnsi="Times New Roman" w:cs="Times New Roman"/>
              </w:rPr>
            </w:pPr>
          </w:p>
        </w:tc>
        <w:tc>
          <w:tcPr>
            <w:tcW w:w="2098" w:type="dxa"/>
          </w:tcPr>
          <w:p w:rsidR="000629E2" w:rsidRPr="007C221E" w:rsidRDefault="000629E2">
            <w:pPr>
              <w:pStyle w:val="ConsPlusNormal"/>
              <w:rPr>
                <w:rFonts w:ascii="Times New Roman" w:hAnsi="Times New Roman" w:cs="Times New Roman"/>
              </w:rPr>
            </w:pPr>
            <w:proofErr w:type="spellStart"/>
            <w:r w:rsidRPr="007C221E">
              <w:rPr>
                <w:rFonts w:ascii="Times New Roman" w:hAnsi="Times New Roman" w:cs="Times New Roman"/>
              </w:rPr>
              <w:t>ОУиОО</w:t>
            </w:r>
            <w:proofErr w:type="spellEnd"/>
            <w:r w:rsidRPr="007C221E">
              <w:rPr>
                <w:rFonts w:ascii="Times New Roman" w:hAnsi="Times New Roman" w:cs="Times New Roman"/>
              </w:rPr>
              <w:t xml:space="preserve"> при уточнении поступления</w:t>
            </w:r>
          </w:p>
        </w:tc>
        <w:tc>
          <w:tcPr>
            <w:tcW w:w="2778" w:type="dxa"/>
            <w:vMerge/>
          </w:tcPr>
          <w:p w:rsidR="000629E2" w:rsidRPr="007C221E" w:rsidRDefault="000629E2">
            <w:pPr>
              <w:pStyle w:val="ConsPlusNormal"/>
              <w:rPr>
                <w:rFonts w:ascii="Times New Roman" w:hAnsi="Times New Roman" w:cs="Times New Roman"/>
              </w:rPr>
            </w:pPr>
          </w:p>
        </w:tc>
        <w:tc>
          <w:tcPr>
            <w:tcW w:w="2665" w:type="dxa"/>
            <w:vMerge/>
          </w:tcPr>
          <w:p w:rsidR="000629E2" w:rsidRPr="007C221E" w:rsidRDefault="000629E2">
            <w:pPr>
              <w:pStyle w:val="ConsPlusNormal"/>
              <w:rPr>
                <w:rFonts w:ascii="Times New Roman" w:hAnsi="Times New Roman" w:cs="Times New Roman"/>
              </w:rPr>
            </w:pPr>
          </w:p>
        </w:tc>
      </w:tr>
      <w:tr w:rsidR="000629E2" w:rsidRPr="00F11767">
        <w:tc>
          <w:tcPr>
            <w:tcW w:w="13322" w:type="dxa"/>
            <w:gridSpan w:val="6"/>
          </w:tcPr>
          <w:p w:rsidR="000629E2" w:rsidRPr="007C221E" w:rsidRDefault="000629E2">
            <w:pPr>
              <w:pStyle w:val="ConsPlusNormal"/>
              <w:ind w:firstLine="283"/>
              <w:jc w:val="both"/>
              <w:outlineLvl w:val="2"/>
              <w:rPr>
                <w:rFonts w:ascii="Times New Roman" w:hAnsi="Times New Roman" w:cs="Times New Roman"/>
              </w:rPr>
            </w:pPr>
            <w:r w:rsidRPr="007C221E">
              <w:rPr>
                <w:rFonts w:ascii="Times New Roman" w:hAnsi="Times New Roman" w:cs="Times New Roman"/>
              </w:rPr>
              <w:t>2. Уточнение операций при наличии ссылки на ЭД "Сведения об обязательствах и договоре БУ/АУ"</w:t>
            </w:r>
          </w:p>
          <w:p w:rsidR="000629E2" w:rsidRPr="007C221E" w:rsidRDefault="000629E2">
            <w:pPr>
              <w:pStyle w:val="ConsPlusNormal"/>
              <w:rPr>
                <w:rFonts w:ascii="Times New Roman" w:hAnsi="Times New Roman" w:cs="Times New Roman"/>
              </w:rPr>
            </w:pPr>
            <w:r w:rsidRPr="007C221E">
              <w:rPr>
                <w:rFonts w:ascii="Times New Roman" w:hAnsi="Times New Roman" w:cs="Times New Roman"/>
              </w:rPr>
              <w:t>(уточнение в один день обязательно)</w:t>
            </w:r>
          </w:p>
        </w:tc>
      </w:tr>
      <w:tr w:rsidR="000629E2" w:rsidRPr="00F11767">
        <w:tc>
          <w:tcPr>
            <w:tcW w:w="566" w:type="dxa"/>
          </w:tcPr>
          <w:p w:rsidR="000629E2" w:rsidRPr="007C221E" w:rsidRDefault="000629E2">
            <w:pPr>
              <w:pStyle w:val="ConsPlusNormal"/>
              <w:jc w:val="center"/>
              <w:rPr>
                <w:rFonts w:ascii="Times New Roman" w:hAnsi="Times New Roman" w:cs="Times New Roman"/>
              </w:rPr>
            </w:pPr>
            <w:r w:rsidRPr="007C221E">
              <w:rPr>
                <w:rFonts w:ascii="Times New Roman" w:hAnsi="Times New Roman" w:cs="Times New Roman"/>
              </w:rPr>
              <w:t>2.1.</w:t>
            </w:r>
          </w:p>
        </w:tc>
        <w:tc>
          <w:tcPr>
            <w:tcW w:w="3231" w:type="dxa"/>
          </w:tcPr>
          <w:p w:rsidR="000629E2" w:rsidRPr="007C221E" w:rsidRDefault="000629E2">
            <w:pPr>
              <w:pStyle w:val="ConsPlusNormal"/>
              <w:rPr>
                <w:rFonts w:ascii="Times New Roman" w:hAnsi="Times New Roman" w:cs="Times New Roman"/>
              </w:rPr>
            </w:pPr>
            <w:r w:rsidRPr="007C221E">
              <w:rPr>
                <w:rFonts w:ascii="Times New Roman" w:hAnsi="Times New Roman" w:cs="Times New Roman"/>
              </w:rPr>
              <w:t>Формирование и обработка ЭД "Справка по операциям БУ/АУ" по уточняемому коду бюджетной классификации и(или) иному аналитическому признаку</w:t>
            </w:r>
          </w:p>
        </w:tc>
        <w:tc>
          <w:tcPr>
            <w:tcW w:w="1984" w:type="dxa"/>
          </w:tcPr>
          <w:p w:rsidR="000629E2" w:rsidRPr="007C221E" w:rsidRDefault="000629E2" w:rsidP="00530784">
            <w:pPr>
              <w:pStyle w:val="ConsPlusNormal"/>
              <w:rPr>
                <w:rFonts w:ascii="Times New Roman" w:hAnsi="Times New Roman" w:cs="Times New Roman"/>
              </w:rPr>
            </w:pPr>
            <w:r w:rsidRPr="007C221E">
              <w:rPr>
                <w:rFonts w:ascii="Times New Roman" w:hAnsi="Times New Roman" w:cs="Times New Roman"/>
              </w:rPr>
              <w:t>"Подготовлен"</w:t>
            </w:r>
          </w:p>
        </w:tc>
        <w:tc>
          <w:tcPr>
            <w:tcW w:w="2098" w:type="dxa"/>
          </w:tcPr>
          <w:p w:rsidR="000629E2" w:rsidRPr="007C221E" w:rsidRDefault="000629E2">
            <w:pPr>
              <w:pStyle w:val="ConsPlusNormal"/>
              <w:rPr>
                <w:rFonts w:ascii="Times New Roman" w:hAnsi="Times New Roman" w:cs="Times New Roman"/>
              </w:rPr>
            </w:pPr>
            <w:r w:rsidRPr="007C221E">
              <w:rPr>
                <w:rFonts w:ascii="Times New Roman" w:hAnsi="Times New Roman" w:cs="Times New Roman"/>
              </w:rPr>
              <w:t>Клиент</w:t>
            </w:r>
          </w:p>
        </w:tc>
        <w:tc>
          <w:tcPr>
            <w:tcW w:w="2778" w:type="dxa"/>
          </w:tcPr>
          <w:p w:rsidR="000629E2" w:rsidRPr="007C221E" w:rsidRDefault="000629E2">
            <w:pPr>
              <w:pStyle w:val="ConsPlusNormal"/>
              <w:rPr>
                <w:rFonts w:ascii="Times New Roman" w:hAnsi="Times New Roman" w:cs="Times New Roman"/>
              </w:rPr>
            </w:pPr>
            <w:r w:rsidRPr="007C221E">
              <w:rPr>
                <w:rFonts w:ascii="Times New Roman" w:hAnsi="Times New Roman" w:cs="Times New Roman"/>
              </w:rPr>
              <w:t>Не позднее 11-00 дня проведения уточнений</w:t>
            </w:r>
          </w:p>
        </w:tc>
        <w:tc>
          <w:tcPr>
            <w:tcW w:w="2665" w:type="dxa"/>
          </w:tcPr>
          <w:p w:rsidR="000629E2" w:rsidRPr="007C221E" w:rsidRDefault="000629E2">
            <w:pPr>
              <w:pStyle w:val="ConsPlusNormal"/>
              <w:rPr>
                <w:rFonts w:ascii="Times New Roman" w:hAnsi="Times New Roman" w:cs="Times New Roman"/>
              </w:rPr>
            </w:pPr>
            <w:r w:rsidRPr="007C221E">
              <w:rPr>
                <w:rFonts w:ascii="Times New Roman" w:hAnsi="Times New Roman" w:cs="Times New Roman"/>
              </w:rPr>
              <w:t>На сумму каждого произведенного и(или) восстановленного расхода</w:t>
            </w:r>
          </w:p>
        </w:tc>
      </w:tr>
      <w:tr w:rsidR="000629E2" w:rsidRPr="00F11767">
        <w:tc>
          <w:tcPr>
            <w:tcW w:w="566" w:type="dxa"/>
          </w:tcPr>
          <w:p w:rsidR="000629E2" w:rsidRPr="007C221E" w:rsidRDefault="000629E2">
            <w:pPr>
              <w:pStyle w:val="ConsPlusNormal"/>
              <w:jc w:val="center"/>
              <w:rPr>
                <w:rFonts w:ascii="Times New Roman" w:hAnsi="Times New Roman" w:cs="Times New Roman"/>
              </w:rPr>
            </w:pPr>
            <w:r w:rsidRPr="007C221E">
              <w:rPr>
                <w:rFonts w:ascii="Times New Roman" w:hAnsi="Times New Roman" w:cs="Times New Roman"/>
              </w:rPr>
              <w:t>2.2.</w:t>
            </w:r>
          </w:p>
        </w:tc>
        <w:tc>
          <w:tcPr>
            <w:tcW w:w="3231" w:type="dxa"/>
          </w:tcPr>
          <w:p w:rsidR="000629E2" w:rsidRPr="007C221E" w:rsidRDefault="000629E2">
            <w:pPr>
              <w:pStyle w:val="ConsPlusNormal"/>
              <w:rPr>
                <w:rFonts w:ascii="Times New Roman" w:hAnsi="Times New Roman" w:cs="Times New Roman"/>
              </w:rPr>
            </w:pPr>
            <w:r w:rsidRPr="007C221E">
              <w:rPr>
                <w:rFonts w:ascii="Times New Roman" w:hAnsi="Times New Roman" w:cs="Times New Roman"/>
              </w:rPr>
              <w:t>Проверка и обработка ЭД "Справка по операциям БУ/АУ"</w:t>
            </w:r>
          </w:p>
        </w:tc>
        <w:tc>
          <w:tcPr>
            <w:tcW w:w="1984" w:type="dxa"/>
          </w:tcPr>
          <w:p w:rsidR="000629E2" w:rsidRPr="007C221E" w:rsidRDefault="000629E2">
            <w:pPr>
              <w:pStyle w:val="ConsPlusNormal"/>
              <w:rPr>
                <w:rFonts w:ascii="Times New Roman" w:hAnsi="Times New Roman" w:cs="Times New Roman"/>
              </w:rPr>
            </w:pPr>
            <w:r w:rsidRPr="007C221E">
              <w:rPr>
                <w:rFonts w:ascii="Times New Roman" w:hAnsi="Times New Roman" w:cs="Times New Roman"/>
              </w:rPr>
              <w:t>"Обработан"</w:t>
            </w:r>
          </w:p>
        </w:tc>
        <w:tc>
          <w:tcPr>
            <w:tcW w:w="2098" w:type="dxa"/>
          </w:tcPr>
          <w:p w:rsidR="000629E2" w:rsidRPr="007C221E" w:rsidRDefault="000629E2">
            <w:pPr>
              <w:pStyle w:val="ConsPlusNormal"/>
              <w:rPr>
                <w:rFonts w:ascii="Times New Roman" w:hAnsi="Times New Roman" w:cs="Times New Roman"/>
              </w:rPr>
            </w:pPr>
            <w:proofErr w:type="spellStart"/>
            <w:r w:rsidRPr="007C221E">
              <w:rPr>
                <w:rFonts w:ascii="Times New Roman" w:hAnsi="Times New Roman" w:cs="Times New Roman"/>
              </w:rPr>
              <w:t>ОУиОО</w:t>
            </w:r>
            <w:proofErr w:type="spellEnd"/>
          </w:p>
        </w:tc>
        <w:tc>
          <w:tcPr>
            <w:tcW w:w="2778" w:type="dxa"/>
          </w:tcPr>
          <w:p w:rsidR="000629E2" w:rsidRPr="007C221E" w:rsidRDefault="000629E2">
            <w:pPr>
              <w:pStyle w:val="ConsPlusNormal"/>
              <w:rPr>
                <w:rFonts w:ascii="Times New Roman" w:hAnsi="Times New Roman" w:cs="Times New Roman"/>
              </w:rPr>
            </w:pPr>
            <w:r w:rsidRPr="007C221E">
              <w:rPr>
                <w:rFonts w:ascii="Times New Roman" w:hAnsi="Times New Roman" w:cs="Times New Roman"/>
              </w:rPr>
              <w:t>Не позднее 13-00 дня проведения уточнений</w:t>
            </w:r>
          </w:p>
        </w:tc>
        <w:tc>
          <w:tcPr>
            <w:tcW w:w="2665" w:type="dxa"/>
          </w:tcPr>
          <w:p w:rsidR="000629E2" w:rsidRPr="007C221E" w:rsidRDefault="000629E2">
            <w:pPr>
              <w:pStyle w:val="ConsPlusNormal"/>
              <w:rPr>
                <w:rFonts w:ascii="Times New Roman" w:hAnsi="Times New Roman" w:cs="Times New Roman"/>
              </w:rPr>
            </w:pPr>
          </w:p>
        </w:tc>
      </w:tr>
      <w:tr w:rsidR="000629E2" w:rsidRPr="00F11767">
        <w:tc>
          <w:tcPr>
            <w:tcW w:w="566" w:type="dxa"/>
          </w:tcPr>
          <w:p w:rsidR="000629E2" w:rsidRPr="007C221E" w:rsidRDefault="000629E2">
            <w:pPr>
              <w:pStyle w:val="ConsPlusNormal"/>
              <w:jc w:val="center"/>
              <w:rPr>
                <w:rFonts w:ascii="Times New Roman" w:hAnsi="Times New Roman" w:cs="Times New Roman"/>
              </w:rPr>
            </w:pPr>
            <w:r w:rsidRPr="007C221E">
              <w:rPr>
                <w:rFonts w:ascii="Times New Roman" w:hAnsi="Times New Roman" w:cs="Times New Roman"/>
              </w:rPr>
              <w:t>2.3.</w:t>
            </w:r>
          </w:p>
        </w:tc>
        <w:tc>
          <w:tcPr>
            <w:tcW w:w="3231" w:type="dxa"/>
          </w:tcPr>
          <w:p w:rsidR="000629E2" w:rsidRPr="007C221E" w:rsidRDefault="000629E2">
            <w:pPr>
              <w:pStyle w:val="ConsPlusNormal"/>
              <w:rPr>
                <w:rFonts w:ascii="Times New Roman" w:hAnsi="Times New Roman" w:cs="Times New Roman"/>
              </w:rPr>
            </w:pPr>
            <w:r w:rsidRPr="007C221E">
              <w:rPr>
                <w:rFonts w:ascii="Times New Roman" w:hAnsi="Times New Roman" w:cs="Times New Roman"/>
              </w:rPr>
              <w:t xml:space="preserve">Перерегистрация ЭД "Сведения об обязательствах и договоре </w:t>
            </w:r>
            <w:r w:rsidRPr="007C221E">
              <w:rPr>
                <w:rFonts w:ascii="Times New Roman" w:hAnsi="Times New Roman" w:cs="Times New Roman"/>
              </w:rPr>
              <w:lastRenderedPageBreak/>
              <w:t>БУ/АУ"</w:t>
            </w:r>
          </w:p>
        </w:tc>
        <w:tc>
          <w:tcPr>
            <w:tcW w:w="1984" w:type="dxa"/>
          </w:tcPr>
          <w:p w:rsidR="000629E2" w:rsidRPr="007C221E" w:rsidRDefault="000629E2">
            <w:pPr>
              <w:pStyle w:val="ConsPlusNormal"/>
              <w:rPr>
                <w:rFonts w:ascii="Times New Roman" w:hAnsi="Times New Roman" w:cs="Times New Roman"/>
              </w:rPr>
            </w:pPr>
          </w:p>
        </w:tc>
        <w:tc>
          <w:tcPr>
            <w:tcW w:w="2098" w:type="dxa"/>
          </w:tcPr>
          <w:p w:rsidR="000629E2" w:rsidRPr="007C221E" w:rsidRDefault="000629E2">
            <w:pPr>
              <w:pStyle w:val="ConsPlusNormal"/>
              <w:rPr>
                <w:rFonts w:ascii="Times New Roman" w:hAnsi="Times New Roman" w:cs="Times New Roman"/>
              </w:rPr>
            </w:pPr>
            <w:r w:rsidRPr="007C221E">
              <w:rPr>
                <w:rFonts w:ascii="Times New Roman" w:hAnsi="Times New Roman" w:cs="Times New Roman"/>
              </w:rPr>
              <w:t>Клиент;</w:t>
            </w:r>
          </w:p>
          <w:p w:rsidR="000629E2" w:rsidRPr="007C221E" w:rsidRDefault="000629E2">
            <w:pPr>
              <w:pStyle w:val="ConsPlusNormal"/>
              <w:rPr>
                <w:rFonts w:ascii="Times New Roman" w:hAnsi="Times New Roman" w:cs="Times New Roman"/>
              </w:rPr>
            </w:pPr>
            <w:r w:rsidRPr="007C221E">
              <w:rPr>
                <w:rFonts w:ascii="Times New Roman" w:hAnsi="Times New Roman" w:cs="Times New Roman"/>
              </w:rPr>
              <w:t>ОФК</w:t>
            </w:r>
          </w:p>
        </w:tc>
        <w:tc>
          <w:tcPr>
            <w:tcW w:w="2778" w:type="dxa"/>
          </w:tcPr>
          <w:p w:rsidR="000629E2" w:rsidRPr="007C221E" w:rsidRDefault="000629E2">
            <w:pPr>
              <w:pStyle w:val="ConsPlusNormal"/>
              <w:rPr>
                <w:rFonts w:ascii="Times New Roman" w:hAnsi="Times New Roman" w:cs="Times New Roman"/>
              </w:rPr>
            </w:pPr>
            <w:r w:rsidRPr="007C221E">
              <w:rPr>
                <w:rFonts w:ascii="Times New Roman" w:hAnsi="Times New Roman" w:cs="Times New Roman"/>
              </w:rPr>
              <w:t>Не позднее 15-00 дня проведения уточнений</w:t>
            </w:r>
          </w:p>
        </w:tc>
        <w:tc>
          <w:tcPr>
            <w:tcW w:w="2665" w:type="dxa"/>
          </w:tcPr>
          <w:p w:rsidR="000629E2" w:rsidRPr="007C221E" w:rsidRDefault="000629E2">
            <w:pPr>
              <w:pStyle w:val="ConsPlusNormal"/>
              <w:rPr>
                <w:rFonts w:ascii="Times New Roman" w:hAnsi="Times New Roman" w:cs="Times New Roman"/>
              </w:rPr>
            </w:pPr>
          </w:p>
        </w:tc>
      </w:tr>
      <w:tr w:rsidR="000629E2" w:rsidRPr="00F11767">
        <w:tc>
          <w:tcPr>
            <w:tcW w:w="566" w:type="dxa"/>
          </w:tcPr>
          <w:p w:rsidR="000629E2" w:rsidRPr="007C221E" w:rsidRDefault="000629E2">
            <w:pPr>
              <w:pStyle w:val="ConsPlusNormal"/>
              <w:jc w:val="center"/>
              <w:rPr>
                <w:rFonts w:ascii="Times New Roman" w:hAnsi="Times New Roman" w:cs="Times New Roman"/>
              </w:rPr>
            </w:pPr>
            <w:r w:rsidRPr="007C221E">
              <w:rPr>
                <w:rFonts w:ascii="Times New Roman" w:hAnsi="Times New Roman" w:cs="Times New Roman"/>
              </w:rPr>
              <w:t>2.4.</w:t>
            </w:r>
          </w:p>
        </w:tc>
        <w:tc>
          <w:tcPr>
            <w:tcW w:w="3231" w:type="dxa"/>
          </w:tcPr>
          <w:p w:rsidR="000629E2" w:rsidRPr="007C221E" w:rsidRDefault="000629E2">
            <w:pPr>
              <w:pStyle w:val="ConsPlusNormal"/>
              <w:rPr>
                <w:rFonts w:ascii="Times New Roman" w:hAnsi="Times New Roman" w:cs="Times New Roman"/>
              </w:rPr>
            </w:pPr>
            <w:r w:rsidRPr="007C221E">
              <w:rPr>
                <w:rFonts w:ascii="Times New Roman" w:hAnsi="Times New Roman" w:cs="Times New Roman"/>
              </w:rPr>
              <w:t>Формирование и обработка ЭД "Справка по операциям БУ/АУ" по уточненному коду бюджетной классификации и(или) иному аналитическому признаку</w:t>
            </w:r>
          </w:p>
        </w:tc>
        <w:tc>
          <w:tcPr>
            <w:tcW w:w="1984" w:type="dxa"/>
          </w:tcPr>
          <w:p w:rsidR="000629E2" w:rsidRPr="007C221E" w:rsidRDefault="000629E2" w:rsidP="00530784">
            <w:pPr>
              <w:pStyle w:val="ConsPlusNormal"/>
              <w:rPr>
                <w:rFonts w:ascii="Times New Roman" w:hAnsi="Times New Roman" w:cs="Times New Roman"/>
              </w:rPr>
            </w:pPr>
            <w:r w:rsidRPr="007C221E">
              <w:rPr>
                <w:rFonts w:ascii="Times New Roman" w:hAnsi="Times New Roman" w:cs="Times New Roman"/>
              </w:rPr>
              <w:t>"Подготовлен"</w:t>
            </w:r>
          </w:p>
        </w:tc>
        <w:tc>
          <w:tcPr>
            <w:tcW w:w="2098" w:type="dxa"/>
          </w:tcPr>
          <w:p w:rsidR="000629E2" w:rsidRPr="007C221E" w:rsidRDefault="000629E2">
            <w:pPr>
              <w:pStyle w:val="ConsPlusNormal"/>
              <w:rPr>
                <w:rFonts w:ascii="Times New Roman" w:hAnsi="Times New Roman" w:cs="Times New Roman"/>
              </w:rPr>
            </w:pPr>
            <w:r w:rsidRPr="007C221E">
              <w:rPr>
                <w:rFonts w:ascii="Times New Roman" w:hAnsi="Times New Roman" w:cs="Times New Roman"/>
              </w:rPr>
              <w:t>Клиент</w:t>
            </w:r>
          </w:p>
        </w:tc>
        <w:tc>
          <w:tcPr>
            <w:tcW w:w="2778" w:type="dxa"/>
          </w:tcPr>
          <w:p w:rsidR="000629E2" w:rsidRPr="007C221E" w:rsidRDefault="000629E2">
            <w:pPr>
              <w:pStyle w:val="ConsPlusNormal"/>
              <w:rPr>
                <w:rFonts w:ascii="Times New Roman" w:hAnsi="Times New Roman" w:cs="Times New Roman"/>
              </w:rPr>
            </w:pPr>
            <w:r w:rsidRPr="007C221E">
              <w:rPr>
                <w:rFonts w:ascii="Times New Roman" w:hAnsi="Times New Roman" w:cs="Times New Roman"/>
              </w:rPr>
              <w:t>Не позднее 16-00 дня проведения уточнений</w:t>
            </w:r>
          </w:p>
        </w:tc>
        <w:tc>
          <w:tcPr>
            <w:tcW w:w="2665" w:type="dxa"/>
          </w:tcPr>
          <w:p w:rsidR="000629E2" w:rsidRPr="007C221E" w:rsidRDefault="000629E2">
            <w:pPr>
              <w:pStyle w:val="ConsPlusNormal"/>
              <w:rPr>
                <w:rFonts w:ascii="Times New Roman" w:hAnsi="Times New Roman" w:cs="Times New Roman"/>
              </w:rPr>
            </w:pPr>
          </w:p>
        </w:tc>
      </w:tr>
      <w:tr w:rsidR="000629E2" w:rsidRPr="00F11767">
        <w:tc>
          <w:tcPr>
            <w:tcW w:w="566" w:type="dxa"/>
          </w:tcPr>
          <w:p w:rsidR="000629E2" w:rsidRPr="007C221E" w:rsidRDefault="000629E2">
            <w:pPr>
              <w:pStyle w:val="ConsPlusNormal"/>
              <w:jc w:val="center"/>
              <w:rPr>
                <w:rFonts w:ascii="Times New Roman" w:hAnsi="Times New Roman" w:cs="Times New Roman"/>
              </w:rPr>
            </w:pPr>
            <w:r w:rsidRPr="007C221E">
              <w:rPr>
                <w:rFonts w:ascii="Times New Roman" w:hAnsi="Times New Roman" w:cs="Times New Roman"/>
              </w:rPr>
              <w:t>2.5.</w:t>
            </w:r>
          </w:p>
        </w:tc>
        <w:tc>
          <w:tcPr>
            <w:tcW w:w="3231" w:type="dxa"/>
          </w:tcPr>
          <w:p w:rsidR="000629E2" w:rsidRPr="007C221E" w:rsidRDefault="000629E2">
            <w:pPr>
              <w:pStyle w:val="ConsPlusNormal"/>
              <w:rPr>
                <w:rFonts w:ascii="Times New Roman" w:hAnsi="Times New Roman" w:cs="Times New Roman"/>
              </w:rPr>
            </w:pPr>
            <w:r w:rsidRPr="007C221E">
              <w:rPr>
                <w:rFonts w:ascii="Times New Roman" w:hAnsi="Times New Roman" w:cs="Times New Roman"/>
              </w:rPr>
              <w:t>Проверка и обработка ЭД "Справка по операциям БУ/АУ" по уточненным показателям</w:t>
            </w:r>
          </w:p>
        </w:tc>
        <w:tc>
          <w:tcPr>
            <w:tcW w:w="1984" w:type="dxa"/>
          </w:tcPr>
          <w:p w:rsidR="000629E2" w:rsidRPr="007C221E" w:rsidRDefault="000629E2">
            <w:pPr>
              <w:pStyle w:val="ConsPlusNormal"/>
              <w:rPr>
                <w:rFonts w:ascii="Times New Roman" w:hAnsi="Times New Roman" w:cs="Times New Roman"/>
              </w:rPr>
            </w:pPr>
            <w:r w:rsidRPr="007C221E">
              <w:rPr>
                <w:rFonts w:ascii="Times New Roman" w:hAnsi="Times New Roman" w:cs="Times New Roman"/>
              </w:rPr>
              <w:t>"Обработан"</w:t>
            </w:r>
          </w:p>
        </w:tc>
        <w:tc>
          <w:tcPr>
            <w:tcW w:w="2098" w:type="dxa"/>
          </w:tcPr>
          <w:p w:rsidR="000629E2" w:rsidRPr="007C221E" w:rsidRDefault="000629E2">
            <w:pPr>
              <w:pStyle w:val="ConsPlusNormal"/>
              <w:rPr>
                <w:rFonts w:ascii="Times New Roman" w:hAnsi="Times New Roman" w:cs="Times New Roman"/>
              </w:rPr>
            </w:pPr>
            <w:r w:rsidRPr="007C221E">
              <w:rPr>
                <w:rFonts w:ascii="Times New Roman" w:hAnsi="Times New Roman" w:cs="Times New Roman"/>
              </w:rPr>
              <w:t xml:space="preserve">ОФК, </w:t>
            </w:r>
            <w:proofErr w:type="spellStart"/>
            <w:r w:rsidRPr="007C221E">
              <w:rPr>
                <w:rFonts w:ascii="Times New Roman" w:hAnsi="Times New Roman" w:cs="Times New Roman"/>
              </w:rPr>
              <w:t>ОУиОО</w:t>
            </w:r>
            <w:proofErr w:type="spellEnd"/>
          </w:p>
        </w:tc>
        <w:tc>
          <w:tcPr>
            <w:tcW w:w="2778" w:type="dxa"/>
          </w:tcPr>
          <w:p w:rsidR="000629E2" w:rsidRPr="007C221E" w:rsidRDefault="000629E2">
            <w:pPr>
              <w:pStyle w:val="ConsPlusNormal"/>
              <w:rPr>
                <w:rFonts w:ascii="Times New Roman" w:hAnsi="Times New Roman" w:cs="Times New Roman"/>
              </w:rPr>
            </w:pPr>
            <w:r w:rsidRPr="007C221E">
              <w:rPr>
                <w:rFonts w:ascii="Times New Roman" w:hAnsi="Times New Roman" w:cs="Times New Roman"/>
              </w:rPr>
              <w:t>В течение дня проведения уточнений</w:t>
            </w:r>
          </w:p>
        </w:tc>
        <w:tc>
          <w:tcPr>
            <w:tcW w:w="2665" w:type="dxa"/>
          </w:tcPr>
          <w:p w:rsidR="000629E2" w:rsidRPr="007C221E" w:rsidRDefault="000629E2">
            <w:pPr>
              <w:pStyle w:val="ConsPlusNormal"/>
              <w:rPr>
                <w:rFonts w:ascii="Times New Roman" w:hAnsi="Times New Roman" w:cs="Times New Roman"/>
              </w:rPr>
            </w:pPr>
          </w:p>
        </w:tc>
      </w:tr>
    </w:tbl>
    <w:p w:rsidR="000629E2" w:rsidRPr="00F11767" w:rsidRDefault="000629E2">
      <w:pPr>
        <w:pStyle w:val="ConsPlusNormal"/>
        <w:rPr>
          <w:rFonts w:ascii="Times New Roman" w:hAnsi="Times New Roman" w:cs="Times New Roman"/>
        </w:rPr>
        <w:sectPr w:rsidR="000629E2" w:rsidRPr="00F11767">
          <w:pgSz w:w="16838" w:h="11905" w:orient="landscape"/>
          <w:pgMar w:top="1701" w:right="1134" w:bottom="850" w:left="1134" w:header="0" w:footer="0" w:gutter="0"/>
          <w:cols w:space="720"/>
          <w:titlePg/>
        </w:sectPr>
      </w:pPr>
    </w:p>
    <w:p w:rsidR="000629E2" w:rsidRPr="00F11767" w:rsidRDefault="000629E2" w:rsidP="001D6813">
      <w:pPr>
        <w:pStyle w:val="ConsPlusNormal"/>
        <w:jc w:val="both"/>
        <w:rPr>
          <w:rFonts w:ascii="Times New Roman" w:hAnsi="Times New Roman" w:cs="Times New Roman"/>
        </w:rPr>
      </w:pPr>
    </w:p>
    <w:p w:rsidR="000629E2" w:rsidRPr="00F11767" w:rsidRDefault="000629E2">
      <w:pPr>
        <w:pStyle w:val="ConsPlusNormal"/>
        <w:jc w:val="right"/>
        <w:outlineLvl w:val="1"/>
        <w:rPr>
          <w:rFonts w:ascii="Times New Roman" w:hAnsi="Times New Roman" w:cs="Times New Roman"/>
          <w:lang w:val="en-US"/>
        </w:rPr>
      </w:pPr>
      <w:r w:rsidRPr="00F11767">
        <w:rPr>
          <w:rFonts w:ascii="Times New Roman" w:hAnsi="Times New Roman" w:cs="Times New Roman"/>
        </w:rPr>
        <w:t xml:space="preserve">Приложение N </w:t>
      </w:r>
      <w:r w:rsidRPr="00F11767">
        <w:rPr>
          <w:rFonts w:ascii="Times New Roman" w:hAnsi="Times New Roman" w:cs="Times New Roman"/>
          <w:lang w:val="en-US"/>
        </w:rPr>
        <w:t>7</w:t>
      </w:r>
    </w:p>
    <w:p w:rsidR="000629E2" w:rsidRPr="00F11767" w:rsidRDefault="000629E2">
      <w:pPr>
        <w:pStyle w:val="ConsPlusNormal"/>
        <w:jc w:val="right"/>
        <w:rPr>
          <w:rFonts w:ascii="Times New Roman" w:hAnsi="Times New Roman" w:cs="Times New Roman"/>
        </w:rPr>
      </w:pPr>
      <w:r w:rsidRPr="00F11767">
        <w:rPr>
          <w:rFonts w:ascii="Times New Roman" w:hAnsi="Times New Roman" w:cs="Times New Roman"/>
        </w:rPr>
        <w:t>к Порядку</w:t>
      </w:r>
    </w:p>
    <w:p w:rsidR="000629E2" w:rsidRPr="00F11767" w:rsidRDefault="000629E2">
      <w:pPr>
        <w:pStyle w:val="ConsPlusNormal"/>
        <w:ind w:firstLine="540"/>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A0" w:firstRow="1" w:lastRow="0" w:firstColumn="1" w:lastColumn="0" w:noHBand="0" w:noVBand="0"/>
      </w:tblPr>
      <w:tblGrid>
        <w:gridCol w:w="839"/>
        <w:gridCol w:w="1173"/>
        <w:gridCol w:w="749"/>
        <w:gridCol w:w="410"/>
        <w:gridCol w:w="5556"/>
        <w:gridCol w:w="340"/>
      </w:tblGrid>
      <w:tr w:rsidR="000629E2" w:rsidRPr="00F11767">
        <w:tc>
          <w:tcPr>
            <w:tcW w:w="9067" w:type="dxa"/>
            <w:gridSpan w:val="6"/>
            <w:tcBorders>
              <w:top w:val="nil"/>
              <w:left w:val="nil"/>
              <w:bottom w:val="nil"/>
              <w:right w:val="nil"/>
            </w:tcBorders>
          </w:tcPr>
          <w:p w:rsidR="000629E2" w:rsidRPr="00F11767" w:rsidRDefault="000629E2">
            <w:pPr>
              <w:pStyle w:val="ConsPlusNormal"/>
              <w:jc w:val="right"/>
              <w:rPr>
                <w:rFonts w:ascii="Times New Roman" w:hAnsi="Times New Roman" w:cs="Times New Roman"/>
              </w:rPr>
            </w:pPr>
            <w:r w:rsidRPr="00F11767">
              <w:rPr>
                <w:rFonts w:ascii="Times New Roman" w:hAnsi="Times New Roman" w:cs="Times New Roman"/>
              </w:rPr>
              <w:t>Комитет финансов</w:t>
            </w:r>
          </w:p>
          <w:p w:rsidR="000629E2" w:rsidRPr="00F11767" w:rsidRDefault="000629E2">
            <w:pPr>
              <w:pStyle w:val="ConsPlusNormal"/>
              <w:jc w:val="right"/>
              <w:rPr>
                <w:rFonts w:ascii="Times New Roman" w:hAnsi="Times New Roman" w:cs="Times New Roman"/>
              </w:rPr>
            </w:pPr>
            <w:r w:rsidRPr="00F11767">
              <w:rPr>
                <w:rFonts w:ascii="Times New Roman" w:hAnsi="Times New Roman" w:cs="Times New Roman"/>
              </w:rPr>
              <w:t>администрации Тихвинского района</w:t>
            </w:r>
          </w:p>
        </w:tc>
      </w:tr>
      <w:tr w:rsidR="000629E2" w:rsidRPr="00F11767">
        <w:tc>
          <w:tcPr>
            <w:tcW w:w="9067" w:type="dxa"/>
            <w:gridSpan w:val="6"/>
            <w:tcBorders>
              <w:top w:val="nil"/>
              <w:left w:val="nil"/>
              <w:bottom w:val="nil"/>
              <w:right w:val="nil"/>
            </w:tcBorders>
          </w:tcPr>
          <w:p w:rsidR="000629E2" w:rsidRPr="00F11767" w:rsidRDefault="000629E2">
            <w:pPr>
              <w:pStyle w:val="ConsPlusNormal"/>
              <w:jc w:val="right"/>
              <w:rPr>
                <w:rFonts w:ascii="Times New Roman" w:hAnsi="Times New Roman" w:cs="Times New Roman"/>
              </w:rPr>
            </w:pPr>
            <w:r w:rsidRPr="00F11767">
              <w:rPr>
                <w:rFonts w:ascii="Times New Roman" w:hAnsi="Times New Roman" w:cs="Times New Roman"/>
              </w:rPr>
              <w:t xml:space="preserve">187556, г. Тихвин, 3 </w:t>
            </w:r>
            <w:proofErr w:type="spellStart"/>
            <w:r w:rsidRPr="00F11767">
              <w:rPr>
                <w:rFonts w:ascii="Times New Roman" w:hAnsi="Times New Roman" w:cs="Times New Roman"/>
              </w:rPr>
              <w:t>мкр</w:t>
            </w:r>
            <w:proofErr w:type="spellEnd"/>
            <w:r w:rsidRPr="00F11767">
              <w:rPr>
                <w:rFonts w:ascii="Times New Roman" w:hAnsi="Times New Roman" w:cs="Times New Roman"/>
              </w:rPr>
              <w:t>, дом 5</w:t>
            </w:r>
          </w:p>
        </w:tc>
      </w:tr>
      <w:tr w:rsidR="000629E2" w:rsidRPr="00F11767">
        <w:tc>
          <w:tcPr>
            <w:tcW w:w="9067" w:type="dxa"/>
            <w:gridSpan w:val="6"/>
            <w:tcBorders>
              <w:top w:val="nil"/>
              <w:left w:val="nil"/>
              <w:bottom w:val="nil"/>
              <w:right w:val="nil"/>
            </w:tcBorders>
          </w:tcPr>
          <w:p w:rsidR="000629E2" w:rsidRPr="00F11767" w:rsidRDefault="000629E2">
            <w:pPr>
              <w:pStyle w:val="ConsPlusNormal"/>
              <w:jc w:val="right"/>
              <w:rPr>
                <w:rFonts w:ascii="Times New Roman" w:hAnsi="Times New Roman" w:cs="Times New Roman"/>
              </w:rPr>
            </w:pPr>
          </w:p>
        </w:tc>
      </w:tr>
      <w:tr w:rsidR="000629E2" w:rsidRPr="00F11767">
        <w:tc>
          <w:tcPr>
            <w:tcW w:w="9067" w:type="dxa"/>
            <w:gridSpan w:val="6"/>
            <w:tcBorders>
              <w:top w:val="nil"/>
              <w:left w:val="nil"/>
              <w:bottom w:val="nil"/>
              <w:right w:val="nil"/>
            </w:tcBorders>
          </w:tcPr>
          <w:p w:rsidR="000629E2" w:rsidRPr="00F11767" w:rsidRDefault="000629E2">
            <w:pPr>
              <w:pStyle w:val="ConsPlusNormal"/>
              <w:jc w:val="right"/>
              <w:rPr>
                <w:rFonts w:ascii="Times New Roman" w:hAnsi="Times New Roman" w:cs="Times New Roman"/>
              </w:rPr>
            </w:pPr>
            <w:r w:rsidRPr="00F11767">
              <w:rPr>
                <w:rFonts w:ascii="Times New Roman" w:hAnsi="Times New Roman" w:cs="Times New Roman"/>
              </w:rPr>
              <w:t>Заявитель</w:t>
            </w:r>
          </w:p>
        </w:tc>
      </w:tr>
      <w:tr w:rsidR="000629E2" w:rsidRPr="00F11767">
        <w:tc>
          <w:tcPr>
            <w:tcW w:w="9067" w:type="dxa"/>
            <w:gridSpan w:val="6"/>
            <w:tcBorders>
              <w:top w:val="nil"/>
              <w:left w:val="nil"/>
              <w:bottom w:val="nil"/>
              <w:right w:val="nil"/>
            </w:tcBorders>
          </w:tcPr>
          <w:p w:rsidR="000629E2" w:rsidRPr="00F11767" w:rsidRDefault="000629E2">
            <w:pPr>
              <w:pStyle w:val="ConsPlusNormal"/>
              <w:jc w:val="right"/>
              <w:rPr>
                <w:rFonts w:ascii="Times New Roman" w:hAnsi="Times New Roman" w:cs="Times New Roman"/>
              </w:rPr>
            </w:pPr>
            <w:r w:rsidRPr="00F11767">
              <w:rPr>
                <w:rFonts w:ascii="Times New Roman" w:hAnsi="Times New Roman" w:cs="Times New Roman"/>
              </w:rPr>
              <w:t>Телефон</w:t>
            </w:r>
          </w:p>
        </w:tc>
      </w:tr>
      <w:tr w:rsidR="000629E2" w:rsidRPr="00F11767">
        <w:tc>
          <w:tcPr>
            <w:tcW w:w="9067" w:type="dxa"/>
            <w:gridSpan w:val="6"/>
            <w:tcBorders>
              <w:top w:val="nil"/>
              <w:left w:val="nil"/>
              <w:bottom w:val="nil"/>
              <w:right w:val="nil"/>
            </w:tcBorders>
          </w:tcPr>
          <w:p w:rsidR="000629E2" w:rsidRPr="00F11767" w:rsidRDefault="000629E2">
            <w:pPr>
              <w:pStyle w:val="ConsPlusNormal"/>
              <w:jc w:val="right"/>
              <w:rPr>
                <w:rFonts w:ascii="Times New Roman" w:hAnsi="Times New Roman" w:cs="Times New Roman"/>
              </w:rPr>
            </w:pPr>
            <w:r w:rsidRPr="00F11767">
              <w:rPr>
                <w:rFonts w:ascii="Times New Roman" w:hAnsi="Times New Roman" w:cs="Times New Roman"/>
              </w:rPr>
              <w:t>Адрес электронной почты (почтовый адрес при</w:t>
            </w:r>
          </w:p>
          <w:p w:rsidR="000629E2" w:rsidRPr="00F11767" w:rsidRDefault="000629E2">
            <w:pPr>
              <w:pStyle w:val="ConsPlusNormal"/>
              <w:jc w:val="right"/>
              <w:rPr>
                <w:rFonts w:ascii="Times New Roman" w:hAnsi="Times New Roman" w:cs="Times New Roman"/>
              </w:rPr>
            </w:pPr>
            <w:r w:rsidRPr="00F11767">
              <w:rPr>
                <w:rFonts w:ascii="Times New Roman" w:hAnsi="Times New Roman" w:cs="Times New Roman"/>
              </w:rPr>
              <w:t>отсутствии электронной почты)</w:t>
            </w:r>
          </w:p>
        </w:tc>
      </w:tr>
      <w:tr w:rsidR="000629E2" w:rsidRPr="00F11767">
        <w:tc>
          <w:tcPr>
            <w:tcW w:w="9067" w:type="dxa"/>
            <w:gridSpan w:val="6"/>
            <w:tcBorders>
              <w:top w:val="nil"/>
              <w:left w:val="nil"/>
              <w:bottom w:val="nil"/>
              <w:right w:val="nil"/>
            </w:tcBorders>
          </w:tcPr>
          <w:p w:rsidR="000629E2" w:rsidRPr="00F11767" w:rsidRDefault="000629E2">
            <w:pPr>
              <w:pStyle w:val="ConsPlusNormal"/>
              <w:rPr>
                <w:rFonts w:ascii="Times New Roman" w:hAnsi="Times New Roman" w:cs="Times New Roman"/>
              </w:rPr>
            </w:pPr>
          </w:p>
        </w:tc>
      </w:tr>
      <w:tr w:rsidR="000629E2" w:rsidRPr="00F11767">
        <w:tc>
          <w:tcPr>
            <w:tcW w:w="9067" w:type="dxa"/>
            <w:gridSpan w:val="6"/>
            <w:tcBorders>
              <w:top w:val="nil"/>
              <w:left w:val="nil"/>
              <w:bottom w:val="nil"/>
              <w:right w:val="nil"/>
            </w:tcBorders>
          </w:tcPr>
          <w:p w:rsidR="000629E2" w:rsidRPr="00F11767" w:rsidRDefault="000629E2">
            <w:pPr>
              <w:pStyle w:val="ConsPlusNormal"/>
              <w:jc w:val="center"/>
              <w:rPr>
                <w:rFonts w:ascii="Times New Roman" w:hAnsi="Times New Roman" w:cs="Times New Roman"/>
              </w:rPr>
            </w:pPr>
            <w:bookmarkStart w:id="17" w:name="P814"/>
            <w:bookmarkEnd w:id="17"/>
            <w:r w:rsidRPr="00F11767">
              <w:rPr>
                <w:rFonts w:ascii="Times New Roman" w:hAnsi="Times New Roman" w:cs="Times New Roman"/>
              </w:rPr>
              <w:t>Заявление</w:t>
            </w:r>
          </w:p>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на возврат ошибочно зачисленных денежных средств (перечисление на другой казначейский счет)</w:t>
            </w:r>
          </w:p>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(выбрать)</w:t>
            </w:r>
          </w:p>
        </w:tc>
      </w:tr>
      <w:tr w:rsidR="000629E2" w:rsidRPr="00F11767">
        <w:tc>
          <w:tcPr>
            <w:tcW w:w="9067" w:type="dxa"/>
            <w:gridSpan w:val="6"/>
            <w:tcBorders>
              <w:top w:val="nil"/>
              <w:left w:val="nil"/>
              <w:bottom w:val="nil"/>
              <w:right w:val="nil"/>
            </w:tcBorders>
          </w:tcPr>
          <w:p w:rsidR="000629E2" w:rsidRPr="00F11767" w:rsidRDefault="000629E2">
            <w:pPr>
              <w:pStyle w:val="ConsPlusNormal"/>
              <w:rPr>
                <w:rFonts w:ascii="Times New Roman" w:hAnsi="Times New Roman" w:cs="Times New Roman"/>
              </w:rPr>
            </w:pPr>
          </w:p>
        </w:tc>
      </w:tr>
      <w:tr w:rsidR="000629E2" w:rsidRPr="00F11767">
        <w:tc>
          <w:tcPr>
            <w:tcW w:w="9067" w:type="dxa"/>
            <w:gridSpan w:val="6"/>
            <w:tcBorders>
              <w:top w:val="nil"/>
              <w:left w:val="nil"/>
              <w:bottom w:val="nil"/>
              <w:right w:val="nil"/>
            </w:tcBorders>
          </w:tcPr>
          <w:p w:rsidR="000629E2" w:rsidRPr="00F11767" w:rsidRDefault="000629E2">
            <w:pPr>
              <w:pStyle w:val="ConsPlusNormal"/>
              <w:jc w:val="center"/>
              <w:rPr>
                <w:rFonts w:ascii="Times New Roman" w:hAnsi="Times New Roman" w:cs="Times New Roman"/>
              </w:rPr>
            </w:pPr>
            <w:r w:rsidRPr="00F11767">
              <w:rPr>
                <w:rFonts w:ascii="Times New Roman" w:hAnsi="Times New Roman" w:cs="Times New Roman"/>
              </w:rPr>
              <w:t>Просьба денежные средства по платежному поручению (номер, дата, сумма) зачислить на следующие реквизиты:</w:t>
            </w:r>
          </w:p>
        </w:tc>
      </w:tr>
      <w:tr w:rsidR="000629E2" w:rsidRPr="00F11767">
        <w:tc>
          <w:tcPr>
            <w:tcW w:w="9067" w:type="dxa"/>
            <w:gridSpan w:val="6"/>
            <w:tcBorders>
              <w:top w:val="nil"/>
              <w:left w:val="nil"/>
              <w:bottom w:val="nil"/>
              <w:right w:val="nil"/>
            </w:tcBorders>
          </w:tcPr>
          <w:p w:rsidR="000629E2" w:rsidRPr="00F11767" w:rsidRDefault="000629E2">
            <w:pPr>
              <w:pStyle w:val="ConsPlusNormal"/>
              <w:jc w:val="both"/>
              <w:rPr>
                <w:rFonts w:ascii="Times New Roman" w:hAnsi="Times New Roman" w:cs="Times New Roman"/>
              </w:rPr>
            </w:pPr>
          </w:p>
        </w:tc>
      </w:tr>
      <w:tr w:rsidR="000629E2" w:rsidRPr="00F11767">
        <w:tc>
          <w:tcPr>
            <w:tcW w:w="3171" w:type="dxa"/>
            <w:gridSpan w:val="4"/>
            <w:tcBorders>
              <w:top w:val="nil"/>
              <w:left w:val="nil"/>
              <w:bottom w:val="nil"/>
              <w:right w:val="nil"/>
            </w:tcBorders>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Наименование получателя:</w:t>
            </w:r>
          </w:p>
        </w:tc>
        <w:tc>
          <w:tcPr>
            <w:tcW w:w="5896" w:type="dxa"/>
            <w:gridSpan w:val="2"/>
            <w:tcBorders>
              <w:top w:val="nil"/>
              <w:left w:val="nil"/>
              <w:bottom w:val="single" w:sz="4" w:space="0" w:color="auto"/>
              <w:right w:val="nil"/>
            </w:tcBorders>
          </w:tcPr>
          <w:p w:rsidR="000629E2" w:rsidRPr="00F11767" w:rsidRDefault="000629E2">
            <w:pPr>
              <w:pStyle w:val="ConsPlusNormal"/>
              <w:jc w:val="both"/>
              <w:rPr>
                <w:rFonts w:ascii="Times New Roman" w:hAnsi="Times New Roman" w:cs="Times New Roman"/>
              </w:rPr>
            </w:pPr>
          </w:p>
        </w:tc>
      </w:tr>
      <w:tr w:rsidR="000629E2" w:rsidRPr="00F11767">
        <w:tc>
          <w:tcPr>
            <w:tcW w:w="839" w:type="dxa"/>
            <w:tcBorders>
              <w:top w:val="nil"/>
              <w:left w:val="nil"/>
              <w:bottom w:val="nil"/>
              <w:right w:val="nil"/>
            </w:tcBorders>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ИНН:</w:t>
            </w:r>
          </w:p>
        </w:tc>
        <w:tc>
          <w:tcPr>
            <w:tcW w:w="7888" w:type="dxa"/>
            <w:gridSpan w:val="4"/>
            <w:tcBorders>
              <w:top w:val="nil"/>
              <w:left w:val="nil"/>
              <w:bottom w:val="single" w:sz="4" w:space="0" w:color="auto"/>
              <w:right w:val="nil"/>
            </w:tcBorders>
          </w:tcPr>
          <w:p w:rsidR="000629E2" w:rsidRPr="00F11767" w:rsidRDefault="000629E2">
            <w:pPr>
              <w:pStyle w:val="ConsPlusNormal"/>
              <w:jc w:val="both"/>
              <w:rPr>
                <w:rFonts w:ascii="Times New Roman" w:hAnsi="Times New Roman" w:cs="Times New Roman"/>
              </w:rPr>
            </w:pPr>
          </w:p>
        </w:tc>
        <w:tc>
          <w:tcPr>
            <w:tcW w:w="340" w:type="dxa"/>
            <w:tcBorders>
              <w:top w:val="single" w:sz="4" w:space="0" w:color="auto"/>
              <w:left w:val="nil"/>
              <w:bottom w:val="nil"/>
              <w:right w:val="nil"/>
            </w:tcBorders>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w:t>
            </w:r>
          </w:p>
        </w:tc>
      </w:tr>
      <w:tr w:rsidR="000629E2" w:rsidRPr="00F11767">
        <w:tc>
          <w:tcPr>
            <w:tcW w:w="839" w:type="dxa"/>
            <w:tcBorders>
              <w:top w:val="nil"/>
              <w:left w:val="nil"/>
              <w:bottom w:val="nil"/>
              <w:right w:val="nil"/>
            </w:tcBorders>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КПП:</w:t>
            </w:r>
          </w:p>
        </w:tc>
        <w:tc>
          <w:tcPr>
            <w:tcW w:w="7888" w:type="dxa"/>
            <w:gridSpan w:val="4"/>
            <w:tcBorders>
              <w:top w:val="single" w:sz="4" w:space="0" w:color="auto"/>
              <w:left w:val="nil"/>
              <w:bottom w:val="single" w:sz="4" w:space="0" w:color="auto"/>
              <w:right w:val="nil"/>
            </w:tcBorders>
          </w:tcPr>
          <w:p w:rsidR="000629E2" w:rsidRPr="00F11767" w:rsidRDefault="000629E2">
            <w:pPr>
              <w:pStyle w:val="ConsPlusNormal"/>
              <w:jc w:val="both"/>
              <w:rPr>
                <w:rFonts w:ascii="Times New Roman" w:hAnsi="Times New Roman" w:cs="Times New Roman"/>
              </w:rPr>
            </w:pPr>
          </w:p>
        </w:tc>
        <w:tc>
          <w:tcPr>
            <w:tcW w:w="340" w:type="dxa"/>
            <w:tcBorders>
              <w:top w:val="nil"/>
              <w:left w:val="nil"/>
              <w:bottom w:val="nil"/>
              <w:right w:val="nil"/>
            </w:tcBorders>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w:t>
            </w:r>
          </w:p>
        </w:tc>
      </w:tr>
      <w:tr w:rsidR="000629E2" w:rsidRPr="00F11767">
        <w:tc>
          <w:tcPr>
            <w:tcW w:w="2012" w:type="dxa"/>
            <w:gridSpan w:val="2"/>
            <w:tcBorders>
              <w:top w:val="nil"/>
              <w:left w:val="nil"/>
              <w:bottom w:val="nil"/>
              <w:right w:val="nil"/>
            </w:tcBorders>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Банк получателя:</w:t>
            </w:r>
          </w:p>
        </w:tc>
        <w:tc>
          <w:tcPr>
            <w:tcW w:w="6715" w:type="dxa"/>
            <w:gridSpan w:val="3"/>
            <w:tcBorders>
              <w:top w:val="single" w:sz="4" w:space="0" w:color="auto"/>
              <w:left w:val="nil"/>
              <w:bottom w:val="single" w:sz="4" w:space="0" w:color="auto"/>
              <w:right w:val="nil"/>
            </w:tcBorders>
          </w:tcPr>
          <w:p w:rsidR="000629E2" w:rsidRPr="00F11767" w:rsidRDefault="000629E2">
            <w:pPr>
              <w:pStyle w:val="ConsPlusNormal"/>
              <w:jc w:val="both"/>
              <w:rPr>
                <w:rFonts w:ascii="Times New Roman" w:hAnsi="Times New Roman" w:cs="Times New Roman"/>
              </w:rPr>
            </w:pPr>
          </w:p>
        </w:tc>
        <w:tc>
          <w:tcPr>
            <w:tcW w:w="340" w:type="dxa"/>
            <w:tcBorders>
              <w:top w:val="nil"/>
              <w:left w:val="nil"/>
              <w:bottom w:val="nil"/>
              <w:right w:val="nil"/>
            </w:tcBorders>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w:t>
            </w:r>
          </w:p>
        </w:tc>
      </w:tr>
      <w:tr w:rsidR="000629E2" w:rsidRPr="00F11767">
        <w:tc>
          <w:tcPr>
            <w:tcW w:w="839" w:type="dxa"/>
            <w:tcBorders>
              <w:top w:val="nil"/>
              <w:left w:val="nil"/>
              <w:bottom w:val="nil"/>
              <w:right w:val="nil"/>
            </w:tcBorders>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БИК:</w:t>
            </w:r>
          </w:p>
        </w:tc>
        <w:tc>
          <w:tcPr>
            <w:tcW w:w="7888" w:type="dxa"/>
            <w:gridSpan w:val="4"/>
            <w:tcBorders>
              <w:top w:val="nil"/>
              <w:left w:val="nil"/>
              <w:bottom w:val="single" w:sz="4" w:space="0" w:color="auto"/>
              <w:right w:val="nil"/>
            </w:tcBorders>
          </w:tcPr>
          <w:p w:rsidR="000629E2" w:rsidRPr="00F11767" w:rsidRDefault="000629E2">
            <w:pPr>
              <w:pStyle w:val="ConsPlusNormal"/>
              <w:jc w:val="both"/>
              <w:rPr>
                <w:rFonts w:ascii="Times New Roman" w:hAnsi="Times New Roman" w:cs="Times New Roman"/>
              </w:rPr>
            </w:pPr>
          </w:p>
        </w:tc>
        <w:tc>
          <w:tcPr>
            <w:tcW w:w="340" w:type="dxa"/>
            <w:tcBorders>
              <w:top w:val="nil"/>
              <w:left w:val="nil"/>
              <w:bottom w:val="nil"/>
              <w:right w:val="nil"/>
            </w:tcBorders>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w:t>
            </w:r>
          </w:p>
        </w:tc>
      </w:tr>
      <w:tr w:rsidR="000629E2" w:rsidRPr="00F11767">
        <w:tc>
          <w:tcPr>
            <w:tcW w:w="839" w:type="dxa"/>
            <w:tcBorders>
              <w:top w:val="nil"/>
              <w:left w:val="nil"/>
              <w:bottom w:val="nil"/>
              <w:right w:val="nil"/>
            </w:tcBorders>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Счет:</w:t>
            </w:r>
          </w:p>
        </w:tc>
        <w:tc>
          <w:tcPr>
            <w:tcW w:w="7888" w:type="dxa"/>
            <w:gridSpan w:val="4"/>
            <w:tcBorders>
              <w:top w:val="single" w:sz="4" w:space="0" w:color="auto"/>
              <w:left w:val="nil"/>
              <w:bottom w:val="single" w:sz="4" w:space="0" w:color="auto"/>
              <w:right w:val="nil"/>
            </w:tcBorders>
          </w:tcPr>
          <w:p w:rsidR="000629E2" w:rsidRPr="00F11767" w:rsidRDefault="000629E2">
            <w:pPr>
              <w:pStyle w:val="ConsPlusNormal"/>
              <w:jc w:val="both"/>
              <w:rPr>
                <w:rFonts w:ascii="Times New Roman" w:hAnsi="Times New Roman" w:cs="Times New Roman"/>
              </w:rPr>
            </w:pPr>
          </w:p>
        </w:tc>
        <w:tc>
          <w:tcPr>
            <w:tcW w:w="340" w:type="dxa"/>
            <w:tcBorders>
              <w:top w:val="nil"/>
              <w:left w:val="nil"/>
              <w:bottom w:val="nil"/>
              <w:right w:val="nil"/>
            </w:tcBorders>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w:t>
            </w:r>
          </w:p>
        </w:tc>
      </w:tr>
      <w:tr w:rsidR="000629E2" w:rsidRPr="00F11767">
        <w:tc>
          <w:tcPr>
            <w:tcW w:w="2761" w:type="dxa"/>
            <w:gridSpan w:val="3"/>
            <w:tcBorders>
              <w:top w:val="nil"/>
              <w:left w:val="nil"/>
              <w:bottom w:val="nil"/>
              <w:right w:val="nil"/>
            </w:tcBorders>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Счета банка (корр. счет)</w:t>
            </w:r>
          </w:p>
        </w:tc>
        <w:tc>
          <w:tcPr>
            <w:tcW w:w="5966" w:type="dxa"/>
            <w:gridSpan w:val="2"/>
            <w:tcBorders>
              <w:top w:val="single" w:sz="4" w:space="0" w:color="auto"/>
              <w:left w:val="nil"/>
              <w:bottom w:val="single" w:sz="4" w:space="0" w:color="auto"/>
              <w:right w:val="nil"/>
            </w:tcBorders>
          </w:tcPr>
          <w:p w:rsidR="000629E2" w:rsidRPr="00F11767" w:rsidRDefault="000629E2">
            <w:pPr>
              <w:pStyle w:val="ConsPlusNormal"/>
              <w:jc w:val="both"/>
              <w:rPr>
                <w:rFonts w:ascii="Times New Roman" w:hAnsi="Times New Roman" w:cs="Times New Roman"/>
              </w:rPr>
            </w:pPr>
          </w:p>
        </w:tc>
        <w:tc>
          <w:tcPr>
            <w:tcW w:w="340" w:type="dxa"/>
            <w:tcBorders>
              <w:top w:val="nil"/>
              <w:left w:val="nil"/>
              <w:bottom w:val="nil"/>
              <w:right w:val="nil"/>
            </w:tcBorders>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w:t>
            </w:r>
          </w:p>
        </w:tc>
      </w:tr>
      <w:tr w:rsidR="000629E2" w:rsidRPr="00F11767">
        <w:tc>
          <w:tcPr>
            <w:tcW w:w="9067" w:type="dxa"/>
            <w:gridSpan w:val="6"/>
            <w:tcBorders>
              <w:top w:val="nil"/>
              <w:left w:val="nil"/>
              <w:bottom w:val="nil"/>
              <w:right w:val="nil"/>
            </w:tcBorders>
          </w:tcPr>
          <w:p w:rsidR="000629E2" w:rsidRPr="00F11767" w:rsidRDefault="000629E2">
            <w:pPr>
              <w:pStyle w:val="ConsPlusNormal"/>
              <w:jc w:val="both"/>
              <w:rPr>
                <w:rFonts w:ascii="Times New Roman" w:hAnsi="Times New Roman" w:cs="Times New Roman"/>
              </w:rPr>
            </w:pPr>
            <w:r w:rsidRPr="00F11767">
              <w:rPr>
                <w:rFonts w:ascii="Times New Roman" w:hAnsi="Times New Roman" w:cs="Times New Roman"/>
              </w:rPr>
              <w:t>Назначение платежа: Возврат ошибочно зачисленных денежных средств (перечисление на другой казначейский счет) по платежному поручению (номер, дата, сумма).</w:t>
            </w:r>
          </w:p>
        </w:tc>
      </w:tr>
      <w:tr w:rsidR="000629E2" w:rsidRPr="00F11767">
        <w:tc>
          <w:tcPr>
            <w:tcW w:w="9067" w:type="dxa"/>
            <w:gridSpan w:val="6"/>
            <w:tcBorders>
              <w:top w:val="nil"/>
              <w:left w:val="nil"/>
              <w:bottom w:val="nil"/>
              <w:right w:val="nil"/>
            </w:tcBorders>
          </w:tcPr>
          <w:p w:rsidR="000629E2" w:rsidRPr="00F11767" w:rsidRDefault="000629E2">
            <w:pPr>
              <w:pStyle w:val="ConsPlusNormal"/>
              <w:jc w:val="both"/>
              <w:rPr>
                <w:rFonts w:ascii="Times New Roman" w:hAnsi="Times New Roman" w:cs="Times New Roman"/>
              </w:rPr>
            </w:pPr>
          </w:p>
        </w:tc>
      </w:tr>
      <w:tr w:rsidR="000629E2" w:rsidRPr="00F11767">
        <w:tc>
          <w:tcPr>
            <w:tcW w:w="9067" w:type="dxa"/>
            <w:gridSpan w:val="6"/>
            <w:tcBorders>
              <w:top w:val="nil"/>
              <w:left w:val="nil"/>
              <w:bottom w:val="nil"/>
              <w:right w:val="nil"/>
            </w:tcBorders>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Приложение: на ____ л. в ____ экз.</w:t>
            </w:r>
          </w:p>
        </w:tc>
      </w:tr>
    </w:tbl>
    <w:p w:rsidR="000629E2" w:rsidRPr="00F11767" w:rsidRDefault="000629E2">
      <w:pPr>
        <w:pStyle w:val="ConsPlusNormal"/>
        <w:rPr>
          <w:rFonts w:ascii="Times New Roman" w:hAnsi="Times New Roman" w:cs="Times New Roman"/>
        </w:rPr>
      </w:pPr>
    </w:p>
    <w:tbl>
      <w:tblPr>
        <w:tblW w:w="0" w:type="auto"/>
        <w:tblBorders>
          <w:insideH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3005"/>
        <w:gridCol w:w="680"/>
        <w:gridCol w:w="5386"/>
      </w:tblGrid>
      <w:tr w:rsidR="000629E2" w:rsidRPr="00F11767">
        <w:tc>
          <w:tcPr>
            <w:tcW w:w="3005" w:type="dxa"/>
            <w:tcBorders>
              <w:top w:val="nil"/>
              <w:left w:val="nil"/>
              <w:right w:val="nil"/>
            </w:tcBorders>
          </w:tcPr>
          <w:p w:rsidR="000629E2" w:rsidRPr="00F11767" w:rsidRDefault="000629E2">
            <w:pPr>
              <w:pStyle w:val="ConsPlusNormal"/>
              <w:rPr>
                <w:rFonts w:ascii="Times New Roman" w:hAnsi="Times New Roman" w:cs="Times New Roman"/>
              </w:rPr>
            </w:pPr>
          </w:p>
        </w:tc>
        <w:tc>
          <w:tcPr>
            <w:tcW w:w="680" w:type="dxa"/>
            <w:tcBorders>
              <w:top w:val="nil"/>
              <w:left w:val="nil"/>
              <w:bottom w:val="nil"/>
              <w:right w:val="nil"/>
            </w:tcBorders>
          </w:tcPr>
          <w:p w:rsidR="000629E2" w:rsidRPr="00F11767" w:rsidRDefault="000629E2">
            <w:pPr>
              <w:pStyle w:val="ConsPlusNormal"/>
              <w:rPr>
                <w:rFonts w:ascii="Times New Roman" w:hAnsi="Times New Roman" w:cs="Times New Roman"/>
              </w:rPr>
            </w:pPr>
          </w:p>
        </w:tc>
        <w:tc>
          <w:tcPr>
            <w:tcW w:w="5386" w:type="dxa"/>
            <w:tcBorders>
              <w:top w:val="nil"/>
              <w:left w:val="nil"/>
              <w:right w:val="nil"/>
            </w:tcBorders>
          </w:tcPr>
          <w:p w:rsidR="000629E2" w:rsidRPr="00F11767" w:rsidRDefault="000629E2">
            <w:pPr>
              <w:pStyle w:val="ConsPlusNormal"/>
              <w:rPr>
                <w:rFonts w:ascii="Times New Roman" w:hAnsi="Times New Roman" w:cs="Times New Roman"/>
              </w:rPr>
            </w:pPr>
          </w:p>
        </w:tc>
      </w:tr>
      <w:tr w:rsidR="000629E2" w:rsidRPr="00F11767">
        <w:tc>
          <w:tcPr>
            <w:tcW w:w="3005" w:type="dxa"/>
            <w:tcBorders>
              <w:left w:val="nil"/>
              <w:bottom w:val="nil"/>
              <w:right w:val="nil"/>
            </w:tcBorders>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(дата)</w:t>
            </w:r>
          </w:p>
        </w:tc>
        <w:tc>
          <w:tcPr>
            <w:tcW w:w="680" w:type="dxa"/>
            <w:tcBorders>
              <w:top w:val="nil"/>
              <w:left w:val="nil"/>
              <w:bottom w:val="nil"/>
              <w:right w:val="nil"/>
            </w:tcBorders>
          </w:tcPr>
          <w:p w:rsidR="000629E2" w:rsidRPr="00F11767" w:rsidRDefault="000629E2">
            <w:pPr>
              <w:pStyle w:val="ConsPlusNormal"/>
              <w:rPr>
                <w:rFonts w:ascii="Times New Roman" w:hAnsi="Times New Roman" w:cs="Times New Roman"/>
              </w:rPr>
            </w:pPr>
          </w:p>
        </w:tc>
        <w:tc>
          <w:tcPr>
            <w:tcW w:w="5386" w:type="dxa"/>
            <w:tcBorders>
              <w:left w:val="nil"/>
              <w:bottom w:val="nil"/>
              <w:right w:val="nil"/>
            </w:tcBorders>
          </w:tcPr>
          <w:p w:rsidR="000629E2" w:rsidRPr="00F11767" w:rsidRDefault="000629E2">
            <w:pPr>
              <w:pStyle w:val="ConsPlusNormal"/>
              <w:rPr>
                <w:rFonts w:ascii="Times New Roman" w:hAnsi="Times New Roman" w:cs="Times New Roman"/>
              </w:rPr>
            </w:pPr>
            <w:r w:rsidRPr="00F11767">
              <w:rPr>
                <w:rFonts w:ascii="Times New Roman" w:hAnsi="Times New Roman" w:cs="Times New Roman"/>
              </w:rPr>
              <w:t>(подпись, расшифровка подписи)</w:t>
            </w:r>
          </w:p>
        </w:tc>
      </w:tr>
    </w:tbl>
    <w:p w:rsidR="000629E2" w:rsidRPr="00F11767" w:rsidRDefault="000629E2">
      <w:pPr>
        <w:pStyle w:val="ConsPlusNormal"/>
        <w:ind w:firstLine="540"/>
        <w:jc w:val="both"/>
        <w:rPr>
          <w:rFonts w:ascii="Times New Roman" w:hAnsi="Times New Roman" w:cs="Times New Roman"/>
        </w:rPr>
      </w:pPr>
    </w:p>
    <w:p w:rsidR="000629E2" w:rsidRPr="00F11767" w:rsidRDefault="000629E2">
      <w:pPr>
        <w:rPr>
          <w:rFonts w:ascii="Times New Roman" w:hAnsi="Times New Roman"/>
        </w:rPr>
      </w:pPr>
    </w:p>
    <w:sectPr w:rsidR="000629E2" w:rsidRPr="00F11767" w:rsidSect="009E01C7">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3914"/>
    <w:rsid w:val="00005D22"/>
    <w:rsid w:val="00012D7B"/>
    <w:rsid w:val="00020E0B"/>
    <w:rsid w:val="00043120"/>
    <w:rsid w:val="00052F85"/>
    <w:rsid w:val="000629E2"/>
    <w:rsid w:val="00071C41"/>
    <w:rsid w:val="000914B7"/>
    <w:rsid w:val="000C34ED"/>
    <w:rsid w:val="000D1B3C"/>
    <w:rsid w:val="00106FFA"/>
    <w:rsid w:val="00121DB6"/>
    <w:rsid w:val="00161539"/>
    <w:rsid w:val="001B5AC8"/>
    <w:rsid w:val="001D6813"/>
    <w:rsid w:val="001E063B"/>
    <w:rsid w:val="001F53D1"/>
    <w:rsid w:val="001F7A4D"/>
    <w:rsid w:val="00243B52"/>
    <w:rsid w:val="002618A6"/>
    <w:rsid w:val="00276E0F"/>
    <w:rsid w:val="00292CD6"/>
    <w:rsid w:val="00297ACE"/>
    <w:rsid w:val="002A1DB7"/>
    <w:rsid w:val="002D23B0"/>
    <w:rsid w:val="002D4B5C"/>
    <w:rsid w:val="002F167A"/>
    <w:rsid w:val="003065F1"/>
    <w:rsid w:val="00334382"/>
    <w:rsid w:val="00346942"/>
    <w:rsid w:val="0037391E"/>
    <w:rsid w:val="003928CA"/>
    <w:rsid w:val="003B0ED7"/>
    <w:rsid w:val="00425B92"/>
    <w:rsid w:val="00427D06"/>
    <w:rsid w:val="00436845"/>
    <w:rsid w:val="00475F90"/>
    <w:rsid w:val="0048238E"/>
    <w:rsid w:val="004B01F1"/>
    <w:rsid w:val="004B41BB"/>
    <w:rsid w:val="004D4666"/>
    <w:rsid w:val="00507C2C"/>
    <w:rsid w:val="00530784"/>
    <w:rsid w:val="00547814"/>
    <w:rsid w:val="00586C88"/>
    <w:rsid w:val="00592793"/>
    <w:rsid w:val="00595786"/>
    <w:rsid w:val="005B3C2E"/>
    <w:rsid w:val="005D1F99"/>
    <w:rsid w:val="00600F03"/>
    <w:rsid w:val="0066743D"/>
    <w:rsid w:val="00690B80"/>
    <w:rsid w:val="00697457"/>
    <w:rsid w:val="006A5A83"/>
    <w:rsid w:val="006C30CD"/>
    <w:rsid w:val="0071160C"/>
    <w:rsid w:val="00726839"/>
    <w:rsid w:val="007729BF"/>
    <w:rsid w:val="00773A7F"/>
    <w:rsid w:val="007A7741"/>
    <w:rsid w:val="007C221E"/>
    <w:rsid w:val="007C5B1B"/>
    <w:rsid w:val="00822D6C"/>
    <w:rsid w:val="00844897"/>
    <w:rsid w:val="00846D18"/>
    <w:rsid w:val="0086484B"/>
    <w:rsid w:val="0088369D"/>
    <w:rsid w:val="008941FA"/>
    <w:rsid w:val="008A651B"/>
    <w:rsid w:val="008F1015"/>
    <w:rsid w:val="00903899"/>
    <w:rsid w:val="0092442A"/>
    <w:rsid w:val="009247C6"/>
    <w:rsid w:val="00941BE7"/>
    <w:rsid w:val="00952BF7"/>
    <w:rsid w:val="009634B2"/>
    <w:rsid w:val="0098385D"/>
    <w:rsid w:val="009E00D8"/>
    <w:rsid w:val="009E01C7"/>
    <w:rsid w:val="00A03439"/>
    <w:rsid w:val="00A126AE"/>
    <w:rsid w:val="00A16D6F"/>
    <w:rsid w:val="00A544BE"/>
    <w:rsid w:val="00A8233F"/>
    <w:rsid w:val="00AF2C17"/>
    <w:rsid w:val="00B14575"/>
    <w:rsid w:val="00B47ED8"/>
    <w:rsid w:val="00B944E9"/>
    <w:rsid w:val="00BA49C3"/>
    <w:rsid w:val="00BA7B95"/>
    <w:rsid w:val="00BC5CC0"/>
    <w:rsid w:val="00BF0984"/>
    <w:rsid w:val="00C011AD"/>
    <w:rsid w:val="00C20509"/>
    <w:rsid w:val="00C3780E"/>
    <w:rsid w:val="00C45352"/>
    <w:rsid w:val="00C71B26"/>
    <w:rsid w:val="00CE5A73"/>
    <w:rsid w:val="00D47AAF"/>
    <w:rsid w:val="00D87DEF"/>
    <w:rsid w:val="00DA26D7"/>
    <w:rsid w:val="00DE431B"/>
    <w:rsid w:val="00E22645"/>
    <w:rsid w:val="00E4280F"/>
    <w:rsid w:val="00EF4EBC"/>
    <w:rsid w:val="00F11767"/>
    <w:rsid w:val="00F12B9F"/>
    <w:rsid w:val="00F2271B"/>
    <w:rsid w:val="00F33914"/>
    <w:rsid w:val="00F67AE6"/>
    <w:rsid w:val="00F81EC3"/>
    <w:rsid w:val="00F978DB"/>
    <w:rsid w:val="00FB35B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2FC4D1A-71FF-4C6C-82F5-46F0C5113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01C7"/>
    <w:pPr>
      <w:spacing w:after="160" w:line="259"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F33914"/>
    <w:pPr>
      <w:widowControl w:val="0"/>
      <w:autoSpaceDE w:val="0"/>
      <w:autoSpaceDN w:val="0"/>
    </w:pPr>
    <w:rPr>
      <w:rFonts w:eastAsia="Times New Roman" w:cs="Calibri"/>
    </w:rPr>
  </w:style>
  <w:style w:type="paragraph" w:customStyle="1" w:styleId="ConsPlusNonformat">
    <w:name w:val="ConsPlusNonformat"/>
    <w:uiPriority w:val="99"/>
    <w:rsid w:val="00F33914"/>
    <w:pPr>
      <w:widowControl w:val="0"/>
      <w:autoSpaceDE w:val="0"/>
      <w:autoSpaceDN w:val="0"/>
    </w:pPr>
    <w:rPr>
      <w:rFonts w:ascii="Courier New" w:eastAsia="Times New Roman" w:hAnsi="Courier New" w:cs="Courier New"/>
      <w:sz w:val="20"/>
    </w:rPr>
  </w:style>
  <w:style w:type="paragraph" w:customStyle="1" w:styleId="ConsPlusTitle">
    <w:name w:val="ConsPlusTitle"/>
    <w:uiPriority w:val="99"/>
    <w:rsid w:val="00F33914"/>
    <w:pPr>
      <w:widowControl w:val="0"/>
      <w:autoSpaceDE w:val="0"/>
      <w:autoSpaceDN w:val="0"/>
    </w:pPr>
    <w:rPr>
      <w:rFonts w:eastAsia="Times New Roman" w:cs="Calibri"/>
      <w:b/>
    </w:rPr>
  </w:style>
  <w:style w:type="paragraph" w:customStyle="1" w:styleId="ConsPlusCell">
    <w:name w:val="ConsPlusCell"/>
    <w:uiPriority w:val="99"/>
    <w:rsid w:val="00F33914"/>
    <w:pPr>
      <w:widowControl w:val="0"/>
      <w:autoSpaceDE w:val="0"/>
      <w:autoSpaceDN w:val="0"/>
    </w:pPr>
    <w:rPr>
      <w:rFonts w:ascii="Courier New" w:eastAsia="Times New Roman" w:hAnsi="Courier New" w:cs="Courier New"/>
      <w:sz w:val="20"/>
    </w:rPr>
  </w:style>
  <w:style w:type="paragraph" w:customStyle="1" w:styleId="ConsPlusDocList">
    <w:name w:val="ConsPlusDocList"/>
    <w:uiPriority w:val="99"/>
    <w:rsid w:val="00F33914"/>
    <w:pPr>
      <w:widowControl w:val="0"/>
      <w:autoSpaceDE w:val="0"/>
      <w:autoSpaceDN w:val="0"/>
    </w:pPr>
    <w:rPr>
      <w:rFonts w:eastAsia="Times New Roman" w:cs="Calibri"/>
    </w:rPr>
  </w:style>
  <w:style w:type="paragraph" w:customStyle="1" w:styleId="ConsPlusTitlePage">
    <w:name w:val="ConsPlusTitlePage"/>
    <w:uiPriority w:val="99"/>
    <w:rsid w:val="00F33914"/>
    <w:pPr>
      <w:widowControl w:val="0"/>
      <w:autoSpaceDE w:val="0"/>
      <w:autoSpaceDN w:val="0"/>
    </w:pPr>
    <w:rPr>
      <w:rFonts w:ascii="Tahoma" w:eastAsia="Times New Roman" w:hAnsi="Tahoma" w:cs="Tahoma"/>
      <w:sz w:val="20"/>
    </w:rPr>
  </w:style>
  <w:style w:type="paragraph" w:customStyle="1" w:styleId="ConsPlusJurTerm">
    <w:name w:val="ConsPlusJurTerm"/>
    <w:uiPriority w:val="99"/>
    <w:rsid w:val="00F33914"/>
    <w:pPr>
      <w:widowControl w:val="0"/>
      <w:autoSpaceDE w:val="0"/>
      <w:autoSpaceDN w:val="0"/>
    </w:pPr>
    <w:rPr>
      <w:rFonts w:ascii="Tahoma" w:eastAsia="Times New Roman" w:hAnsi="Tahoma" w:cs="Tahoma"/>
      <w:sz w:val="26"/>
    </w:rPr>
  </w:style>
  <w:style w:type="paragraph" w:customStyle="1" w:styleId="ConsPlusTextList">
    <w:name w:val="ConsPlusTextList"/>
    <w:uiPriority w:val="99"/>
    <w:rsid w:val="00F33914"/>
    <w:pPr>
      <w:widowControl w:val="0"/>
      <w:autoSpaceDE w:val="0"/>
      <w:autoSpaceDN w:val="0"/>
    </w:pPr>
    <w:rPr>
      <w:rFonts w:ascii="Arial" w:eastAsia="Times New Roman"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465569&amp;dst=103433" TargetMode="External"/><Relationship Id="rId5" Type="http://schemas.openxmlformats.org/officeDocument/2006/relationships/hyperlink" Target="https://login.consultant.ru/link/?req=doc&amp;base=LAW&amp;n=465569&amp;dst=3146" TargetMode="External"/><Relationship Id="rId4" Type="http://schemas.openxmlformats.org/officeDocument/2006/relationships/hyperlink" Target="https://login.consultant.ru/link/?req=doc&amp;base=LAW&amp;n=46556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429</TotalTime>
  <Pages>22</Pages>
  <Words>5625</Words>
  <Characters>32065</Characters>
  <Application>Microsoft Office Word</Application>
  <DocSecurity>0</DocSecurity>
  <Lines>267</Lines>
  <Paragraphs>75</Paragraphs>
  <ScaleCrop>false</ScaleCrop>
  <Company/>
  <LinksUpToDate>false</LinksUpToDate>
  <CharactersWithSpaces>37615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Boris Gromov</dc:creator>
  <cp:keywords/>
  <dc:description/>
  <cp:lastModifiedBy>Boris Gromov</cp:lastModifiedBy>
  <cp:revision>75</cp:revision>
  <cp:lastPrinted>2024-02-22T11:38:00Z</cp:lastPrinted>
  <dcterms:created xsi:type="dcterms:W3CDTF">2024-01-19T08:19:00Z</dcterms:created>
  <dcterms:modified xsi:type="dcterms:W3CDTF">2024-02-27T06:24:00Z</dcterms:modified>
</cp:coreProperties>
</file>